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6" w:rsidRPr="00DF2F43" w:rsidRDefault="007812A6" w:rsidP="007812A6">
      <w:pPr>
        <w:pStyle w:val="a4"/>
        <w:rPr>
          <w:rFonts w:ascii="Times New Roman" w:hAnsi="Times New Roman" w:cs="Times New Roman"/>
          <w:i w:val="0"/>
          <w:sz w:val="28"/>
          <w:szCs w:val="28"/>
        </w:rPr>
      </w:pPr>
      <w:r w:rsidRPr="00DF2F43">
        <w:rPr>
          <w:rFonts w:ascii="Times New Roman" w:hAnsi="Times New Roman" w:cs="Times New Roman"/>
          <w:i w:val="0"/>
          <w:sz w:val="28"/>
          <w:szCs w:val="28"/>
        </w:rPr>
        <w:t>АНАЛІЗ РЕГУЛЯТОРНОГО ВПЛИВУ</w:t>
      </w:r>
    </w:p>
    <w:p w:rsidR="007812A6" w:rsidRPr="00DF2F43" w:rsidRDefault="007812A6" w:rsidP="007812A6">
      <w:pPr>
        <w:pStyle w:val="a4"/>
        <w:rPr>
          <w:rFonts w:ascii="Times New Roman" w:hAnsi="Times New Roman" w:cs="Times New Roman"/>
          <w:i w:val="0"/>
          <w:sz w:val="28"/>
          <w:szCs w:val="28"/>
        </w:rPr>
      </w:pPr>
      <w:r w:rsidRPr="00DF2F43">
        <w:rPr>
          <w:rFonts w:ascii="Times New Roman" w:hAnsi="Times New Roman" w:cs="Times New Roman"/>
          <w:i w:val="0"/>
          <w:sz w:val="28"/>
          <w:szCs w:val="28"/>
        </w:rPr>
        <w:t>проекту рішення Пирятинської міської ради</w:t>
      </w:r>
    </w:p>
    <w:p w:rsidR="007812A6" w:rsidRPr="00DF2F43" w:rsidRDefault="007812A6" w:rsidP="007812A6">
      <w:pPr>
        <w:pStyle w:val="a4"/>
        <w:tabs>
          <w:tab w:val="left" w:pos="993"/>
        </w:tabs>
        <w:ind w:left="360" w:hanging="360"/>
        <w:rPr>
          <w:rFonts w:ascii="Times New Roman" w:hAnsi="Times New Roman" w:cs="Times New Roman"/>
          <w:i w:val="0"/>
          <w:sz w:val="28"/>
          <w:szCs w:val="28"/>
        </w:rPr>
      </w:pPr>
      <w:r w:rsidRPr="00DF2F43">
        <w:rPr>
          <w:rFonts w:ascii="Times New Roman" w:hAnsi="Times New Roman" w:cs="Times New Roman"/>
          <w:i w:val="0"/>
          <w:sz w:val="28"/>
          <w:szCs w:val="28"/>
        </w:rPr>
        <w:t>„</w:t>
      </w:r>
      <w:r w:rsidRPr="00DF2F43">
        <w:rPr>
          <w:rStyle w:val="a5"/>
          <w:rFonts w:ascii="Times New Roman" w:hAnsi="Times New Roman" w:cs="Times New Roman"/>
          <w:iCs/>
          <w:sz w:val="28"/>
          <w:szCs w:val="28"/>
        </w:rPr>
        <w:t>Про збір за місця для паркування транспортних засобів на 2016 рік</w:t>
      </w:r>
      <w:r w:rsidRPr="00DF2F43">
        <w:rPr>
          <w:rFonts w:ascii="Times New Roman" w:hAnsi="Times New Roman" w:cs="Times New Roman"/>
          <w:i w:val="0"/>
          <w:sz w:val="28"/>
          <w:szCs w:val="28"/>
        </w:rPr>
        <w:t>“</w:t>
      </w:r>
    </w:p>
    <w:p w:rsidR="007812A6" w:rsidRPr="00DF2F43" w:rsidRDefault="007812A6" w:rsidP="007812A6">
      <w:pPr>
        <w:pStyle w:val="a4"/>
        <w:rPr>
          <w:sz w:val="28"/>
          <w:szCs w:val="28"/>
        </w:rPr>
      </w:pPr>
    </w:p>
    <w:p w:rsidR="007812A6" w:rsidRPr="00DF2F43" w:rsidRDefault="007812A6" w:rsidP="007812A6">
      <w:pPr>
        <w:jc w:val="both"/>
        <w:rPr>
          <w:sz w:val="28"/>
          <w:szCs w:val="28"/>
        </w:rPr>
      </w:pPr>
      <w:r w:rsidRPr="00DF2F43">
        <w:rPr>
          <w:sz w:val="28"/>
          <w:szCs w:val="28"/>
          <w:lang w:val="uk-UA"/>
        </w:rPr>
        <w:tab/>
        <w:t xml:space="preserve">Пропозиції та зауваження щодо проекту рішення  приймаються розробником від фізичних  осіб,  фізичних осіб - суб’єктів підприємницької діяльності та юридичних осіб у письмовій формі за адресою: </w:t>
      </w:r>
      <w:smartTag w:uri="urn:schemas-microsoft-com:office:smarttags" w:element="metricconverter">
        <w:smartTagPr>
          <w:attr w:name="ProductID" w:val="37000, м"/>
        </w:smartTagPr>
        <w:r w:rsidRPr="00DF2F43">
          <w:rPr>
            <w:sz w:val="28"/>
            <w:szCs w:val="28"/>
            <w:lang w:val="uk-UA"/>
          </w:rPr>
          <w:t>37000, м</w:t>
        </w:r>
      </w:smartTag>
      <w:r w:rsidRPr="00DF2F43">
        <w:rPr>
          <w:sz w:val="28"/>
          <w:szCs w:val="28"/>
          <w:lang w:val="uk-UA"/>
        </w:rPr>
        <w:t>.Пирятин,</w:t>
      </w:r>
      <w:r>
        <w:rPr>
          <w:sz w:val="28"/>
          <w:szCs w:val="28"/>
          <w:lang w:val="uk-UA"/>
        </w:rPr>
        <w:t xml:space="preserve"> </w:t>
      </w:r>
      <w:r w:rsidRPr="00DF2F43">
        <w:rPr>
          <w:sz w:val="28"/>
          <w:szCs w:val="28"/>
          <w:lang w:val="uk-UA"/>
        </w:rPr>
        <w:t xml:space="preserve">вул. Леніна, 21. </w:t>
      </w:r>
      <w:r w:rsidRPr="00DF2F43">
        <w:rPr>
          <w:sz w:val="28"/>
          <w:szCs w:val="28"/>
        </w:rPr>
        <w:t xml:space="preserve">Пропозиції приймаються протягом  </w:t>
      </w:r>
      <w:r w:rsidRPr="00DF2F43">
        <w:rPr>
          <w:sz w:val="28"/>
          <w:szCs w:val="28"/>
          <w:lang w:val="uk-UA"/>
        </w:rPr>
        <w:t xml:space="preserve">одного </w:t>
      </w:r>
      <w:r w:rsidRPr="00DF2F43">
        <w:rPr>
          <w:sz w:val="28"/>
          <w:szCs w:val="28"/>
        </w:rPr>
        <w:t>місяця  з  дня  оп</w:t>
      </w:r>
      <w:r w:rsidRPr="00DF2F43">
        <w:rPr>
          <w:sz w:val="28"/>
          <w:szCs w:val="28"/>
          <w:lang w:val="uk-UA"/>
        </w:rPr>
        <w:t>рилюднення</w:t>
      </w:r>
      <w:r w:rsidRPr="00DF2F43">
        <w:rPr>
          <w:sz w:val="28"/>
          <w:szCs w:val="28"/>
        </w:rPr>
        <w:t xml:space="preserve">  проекту  регуляторного  акту.</w:t>
      </w:r>
    </w:p>
    <w:p w:rsidR="007812A6" w:rsidRPr="00DF2F43" w:rsidRDefault="007812A6" w:rsidP="007812A6">
      <w:pPr>
        <w:rPr>
          <w:sz w:val="28"/>
          <w:szCs w:val="28"/>
          <w:lang w:val="uk-UA"/>
        </w:rPr>
      </w:pPr>
    </w:p>
    <w:p w:rsidR="007812A6" w:rsidRPr="00DF2F43" w:rsidRDefault="007812A6" w:rsidP="007812A6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</w:rPr>
        <w:t xml:space="preserve">Визначення  проблеми,  яку  передбачається  розв’язати  </w:t>
      </w:r>
    </w:p>
    <w:p w:rsidR="007812A6" w:rsidRPr="00DF2F43" w:rsidRDefault="007812A6" w:rsidP="007812A6">
      <w:pPr>
        <w:jc w:val="center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</w:rPr>
        <w:t xml:space="preserve">шляхом  </w:t>
      </w:r>
      <w:proofErr w:type="gramStart"/>
      <w:r w:rsidRPr="00DF2F43">
        <w:rPr>
          <w:b/>
          <w:sz w:val="28"/>
          <w:szCs w:val="28"/>
        </w:rPr>
        <w:t>державного</w:t>
      </w:r>
      <w:proofErr w:type="gramEnd"/>
      <w:r w:rsidRPr="00DF2F43">
        <w:rPr>
          <w:b/>
          <w:sz w:val="28"/>
          <w:szCs w:val="28"/>
        </w:rPr>
        <w:t xml:space="preserve">  регулювання</w:t>
      </w:r>
    </w:p>
    <w:p w:rsidR="007812A6" w:rsidRPr="00DF2F43" w:rsidRDefault="007812A6" w:rsidP="007812A6">
      <w:pPr>
        <w:spacing w:before="15"/>
        <w:ind w:firstLine="708"/>
        <w:rPr>
          <w:sz w:val="28"/>
          <w:szCs w:val="28"/>
          <w:lang w:val="uk-UA"/>
        </w:rPr>
      </w:pPr>
      <w:r w:rsidRPr="00DF2F43">
        <w:rPr>
          <w:sz w:val="28"/>
          <w:szCs w:val="28"/>
        </w:rPr>
        <w:t>Відповідно до Закону України</w:t>
      </w:r>
      <w:proofErr w:type="gramStart"/>
      <w:r w:rsidRPr="00DF2F43">
        <w:rPr>
          <w:sz w:val="28"/>
          <w:szCs w:val="28"/>
        </w:rPr>
        <w:t xml:space="preserve"> „П</w:t>
      </w:r>
      <w:proofErr w:type="gramEnd"/>
      <w:r w:rsidRPr="00DF2F43">
        <w:rPr>
          <w:sz w:val="28"/>
          <w:szCs w:val="28"/>
        </w:rPr>
        <w:t>ро місцеве самоврядування в Україні“, статті 12 Податкового кодексу України повноваження щодо встановлення місцевих податків і зборів покладені на органи місцевого самоврядування.</w:t>
      </w:r>
      <w:r w:rsidRPr="00DF2F43">
        <w:rPr>
          <w:sz w:val="28"/>
          <w:szCs w:val="28"/>
          <w:lang w:val="uk-UA"/>
        </w:rPr>
        <w:t xml:space="preserve"> </w:t>
      </w:r>
      <w:r w:rsidRPr="00DF2F43">
        <w:rPr>
          <w:sz w:val="28"/>
          <w:szCs w:val="28"/>
        </w:rPr>
        <w:t xml:space="preserve">Необхідність затвердження  Положень про </w:t>
      </w:r>
      <w:proofErr w:type="gramStart"/>
      <w:r w:rsidRPr="00DF2F43">
        <w:rPr>
          <w:sz w:val="28"/>
          <w:szCs w:val="28"/>
        </w:rPr>
        <w:t>м</w:t>
      </w:r>
      <w:proofErr w:type="gramEnd"/>
      <w:r w:rsidRPr="00DF2F43">
        <w:rPr>
          <w:sz w:val="28"/>
          <w:szCs w:val="28"/>
        </w:rPr>
        <w:t xml:space="preserve">ісцеві податки і збори обумовлено </w:t>
      </w:r>
      <w:r w:rsidRPr="00DF2F43">
        <w:rPr>
          <w:sz w:val="28"/>
          <w:szCs w:val="28"/>
          <w:lang w:val="uk-UA"/>
        </w:rPr>
        <w:t>діючим П</w:t>
      </w:r>
      <w:r w:rsidRPr="00DF2F43">
        <w:rPr>
          <w:sz w:val="28"/>
          <w:szCs w:val="28"/>
        </w:rPr>
        <w:t>одатков</w:t>
      </w:r>
      <w:r w:rsidRPr="00DF2F43">
        <w:rPr>
          <w:sz w:val="28"/>
          <w:szCs w:val="28"/>
          <w:lang w:val="uk-UA"/>
        </w:rPr>
        <w:t xml:space="preserve">им </w:t>
      </w:r>
      <w:r w:rsidRPr="00DF2F43">
        <w:rPr>
          <w:sz w:val="28"/>
          <w:szCs w:val="28"/>
        </w:rPr>
        <w:t>кодекс</w:t>
      </w:r>
      <w:r w:rsidRPr="00DF2F43">
        <w:rPr>
          <w:sz w:val="28"/>
          <w:szCs w:val="28"/>
          <w:lang w:val="uk-UA"/>
        </w:rPr>
        <w:t>ом</w:t>
      </w:r>
      <w:r w:rsidRPr="00DF2F43">
        <w:rPr>
          <w:sz w:val="28"/>
          <w:szCs w:val="28"/>
        </w:rPr>
        <w:t xml:space="preserve"> України (від 2 грудня 2010 року № 2755-VI).</w:t>
      </w:r>
      <w:r w:rsidRPr="00DF2F43">
        <w:rPr>
          <w:sz w:val="28"/>
          <w:szCs w:val="28"/>
          <w:lang w:val="uk-UA"/>
        </w:rPr>
        <w:t xml:space="preserve">  </w:t>
      </w:r>
    </w:p>
    <w:p w:rsidR="007812A6" w:rsidRPr="00DF2F43" w:rsidRDefault="007812A6" w:rsidP="007812A6">
      <w:pPr>
        <w:pStyle w:val="a4"/>
        <w:tabs>
          <w:tab w:val="left" w:pos="993"/>
        </w:tabs>
        <w:ind w:firstLine="72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F2F4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Даним проектом рішення міської ради пропонується затвердити </w:t>
      </w:r>
      <w:r w:rsidRPr="00DF2F4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Положення про збір </w:t>
      </w:r>
      <w:r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за</w:t>
      </w:r>
      <w:r w:rsidRPr="00DF2F4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місця для паркування транспортних засобів (далі – Положення). В Положенні визначена ставка вказаного податку.  </w:t>
      </w:r>
    </w:p>
    <w:p w:rsidR="007812A6" w:rsidRPr="00DF2F43" w:rsidRDefault="007812A6" w:rsidP="007812A6">
      <w:p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 xml:space="preserve">    Відсутність регулювання даного  збору  може призвести до виникнення наступних проблем:</w:t>
      </w:r>
    </w:p>
    <w:p w:rsidR="007812A6" w:rsidRPr="00DF2F43" w:rsidRDefault="007812A6" w:rsidP="007812A6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втрат бюджету через застосування мінімальних ставок збору за паркування транспортних засобів, як це передбачено статтею 12.3.5 розділу І ПКУ у випадку неприйняття даного рішення;</w:t>
      </w:r>
    </w:p>
    <w:p w:rsidR="007812A6" w:rsidRPr="00DF2F43" w:rsidRDefault="007812A6" w:rsidP="007812A6">
      <w:pPr>
        <w:tabs>
          <w:tab w:val="left" w:pos="54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F2F43">
        <w:rPr>
          <w:sz w:val="28"/>
          <w:szCs w:val="28"/>
          <w:lang w:val="uk-UA"/>
        </w:rPr>
        <w:t>невиконання вимог чинного законодавства.</w:t>
      </w:r>
    </w:p>
    <w:p w:rsidR="007812A6" w:rsidRPr="00DF2F43" w:rsidRDefault="007812A6" w:rsidP="007812A6">
      <w:pPr>
        <w:ind w:firstLine="426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</w:rPr>
        <w:t xml:space="preserve">Стаття 12 розділу І „Загальні положення“ Кодексу надає право міським радам в межах своїх повноважень приймати </w:t>
      </w:r>
      <w:proofErr w:type="gramStart"/>
      <w:r w:rsidRPr="00DF2F43">
        <w:rPr>
          <w:sz w:val="28"/>
          <w:szCs w:val="28"/>
        </w:rPr>
        <w:t>р</w:t>
      </w:r>
      <w:proofErr w:type="gramEnd"/>
      <w:r w:rsidRPr="00DF2F43">
        <w:rPr>
          <w:sz w:val="28"/>
          <w:szCs w:val="28"/>
        </w:rPr>
        <w:t xml:space="preserve">ішення про встановлення місцевих податків та зборів. </w:t>
      </w:r>
      <w:r w:rsidRPr="00DF2F43">
        <w:rPr>
          <w:sz w:val="28"/>
          <w:szCs w:val="28"/>
          <w:lang w:val="uk-UA"/>
        </w:rPr>
        <w:t>Впровадження єдиної політики з питань нормативного регулювання, організації, функціонування, ціноутворення, координації і контролю в галузі паркування транспортних засобів дасть  змогу  забезпечити  належний благоустрій вулично-дорожньої мережі, збільшення пропускної спроможності проїзних частин вулиць, підвищення безпеки дорожнього руху, дисципліни водіїв, впровадження культури паркування.</w:t>
      </w:r>
    </w:p>
    <w:p w:rsidR="007812A6" w:rsidRPr="00DF2F43" w:rsidRDefault="007812A6" w:rsidP="007812A6">
      <w:pPr>
        <w:jc w:val="both"/>
        <w:rPr>
          <w:sz w:val="28"/>
          <w:szCs w:val="28"/>
          <w:lang w:val="uk-UA"/>
        </w:rPr>
      </w:pPr>
    </w:p>
    <w:p w:rsidR="007812A6" w:rsidRPr="00DF2F43" w:rsidRDefault="007812A6" w:rsidP="007812A6">
      <w:pPr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Обґрунтування.</w:t>
      </w:r>
    </w:p>
    <w:p w:rsidR="007812A6" w:rsidRPr="00DF2F43" w:rsidRDefault="007812A6" w:rsidP="007812A6">
      <w:pPr>
        <w:ind w:left="1080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 xml:space="preserve">Інші  діючі регуляторні акти, </w:t>
      </w:r>
      <w:r w:rsidRPr="00DF2F43">
        <w:rPr>
          <w:sz w:val="28"/>
          <w:szCs w:val="28"/>
        </w:rPr>
        <w:t xml:space="preserve">за допомогою яких можна було б </w:t>
      </w:r>
    </w:p>
    <w:p w:rsidR="007812A6" w:rsidRPr="00DF2F43" w:rsidRDefault="007812A6" w:rsidP="007812A6">
      <w:pPr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 xml:space="preserve">вирішити проблему – відсутні. </w:t>
      </w:r>
    </w:p>
    <w:p w:rsidR="007812A6" w:rsidRPr="00DF2F43" w:rsidRDefault="007812A6" w:rsidP="007812A6">
      <w:pPr>
        <w:ind w:firstLine="720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Прийняття вищезазначеного рішення міської ради дає можливість:</w:t>
      </w:r>
    </w:p>
    <w:p w:rsidR="007812A6" w:rsidRPr="00DF2F43" w:rsidRDefault="007812A6" w:rsidP="007812A6">
      <w:pPr>
        <w:ind w:firstLine="720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впорядкувати місця для паркування транспортних засобів;</w:t>
      </w:r>
      <w:r w:rsidRPr="00DF2F43">
        <w:rPr>
          <w:sz w:val="28"/>
          <w:szCs w:val="28"/>
          <w:lang w:val="uk-UA"/>
        </w:rPr>
        <w:tab/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</w:rPr>
      </w:pPr>
      <w:r w:rsidRPr="00DF2F43">
        <w:rPr>
          <w:sz w:val="28"/>
          <w:szCs w:val="28"/>
        </w:rPr>
        <w:t>розшир</w:t>
      </w:r>
      <w:r w:rsidRPr="00DF2F43">
        <w:rPr>
          <w:sz w:val="28"/>
          <w:szCs w:val="28"/>
          <w:lang w:val="uk-UA"/>
        </w:rPr>
        <w:t>ити</w:t>
      </w:r>
      <w:r w:rsidRPr="00DF2F43">
        <w:rPr>
          <w:sz w:val="28"/>
          <w:szCs w:val="28"/>
        </w:rPr>
        <w:t xml:space="preserve"> баз</w:t>
      </w:r>
      <w:r w:rsidRPr="00DF2F43">
        <w:rPr>
          <w:sz w:val="28"/>
          <w:szCs w:val="28"/>
          <w:lang w:val="uk-UA"/>
        </w:rPr>
        <w:t>у</w:t>
      </w:r>
      <w:r w:rsidRPr="00DF2F43">
        <w:rPr>
          <w:sz w:val="28"/>
          <w:szCs w:val="28"/>
        </w:rPr>
        <w:t xml:space="preserve"> оподаткування та отрима</w:t>
      </w:r>
      <w:r w:rsidRPr="00DF2F43">
        <w:rPr>
          <w:sz w:val="28"/>
          <w:szCs w:val="28"/>
          <w:lang w:val="uk-UA"/>
        </w:rPr>
        <w:t>ти</w:t>
      </w:r>
      <w:r w:rsidRPr="00DF2F43">
        <w:rPr>
          <w:sz w:val="28"/>
          <w:szCs w:val="28"/>
        </w:rPr>
        <w:t xml:space="preserve"> в подальшому</w:t>
      </w:r>
      <w:r w:rsidRPr="00DF2F43">
        <w:rPr>
          <w:sz w:val="28"/>
          <w:szCs w:val="28"/>
          <w:lang w:val="uk-UA"/>
        </w:rPr>
        <w:t xml:space="preserve"> </w:t>
      </w:r>
      <w:r w:rsidRPr="00DF2F43">
        <w:rPr>
          <w:sz w:val="28"/>
          <w:szCs w:val="28"/>
        </w:rPr>
        <w:t>додатков</w:t>
      </w:r>
      <w:r w:rsidRPr="00DF2F43">
        <w:rPr>
          <w:sz w:val="28"/>
          <w:szCs w:val="28"/>
          <w:lang w:val="uk-UA"/>
        </w:rPr>
        <w:t>ий</w:t>
      </w:r>
      <w:r w:rsidRPr="00DF2F43">
        <w:rPr>
          <w:sz w:val="28"/>
          <w:szCs w:val="28"/>
        </w:rPr>
        <w:t xml:space="preserve"> обсяг надходжень до </w:t>
      </w:r>
      <w:proofErr w:type="gramStart"/>
      <w:r w:rsidRPr="00DF2F43">
        <w:rPr>
          <w:sz w:val="28"/>
          <w:szCs w:val="28"/>
        </w:rPr>
        <w:t>м</w:t>
      </w:r>
      <w:proofErr w:type="gramEnd"/>
      <w:r w:rsidRPr="00DF2F43">
        <w:rPr>
          <w:sz w:val="28"/>
          <w:szCs w:val="28"/>
        </w:rPr>
        <w:t>ісцевого бюджету</w:t>
      </w:r>
      <w:r w:rsidRPr="00DF2F43">
        <w:rPr>
          <w:sz w:val="28"/>
          <w:szCs w:val="28"/>
          <w:lang w:val="uk-UA"/>
        </w:rPr>
        <w:t>;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lastRenderedPageBreak/>
        <w:t>забезпечити  збільшення надходжень до бюджету для реалізації програм соціально-економічного розвитку міста.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 xml:space="preserve">На досягнення цілей у разі прийняття цього рішення може вплинути такий негативний зовнішній фактор як паркування  автотранспорту  у  </w:t>
      </w:r>
      <w:r w:rsidRPr="00DF2F43">
        <w:rPr>
          <w:sz w:val="28"/>
          <w:szCs w:val="28"/>
        </w:rPr>
        <w:t>невстановлених місцях</w:t>
      </w:r>
      <w:r w:rsidRPr="00DF2F43">
        <w:rPr>
          <w:sz w:val="28"/>
          <w:szCs w:val="28"/>
          <w:lang w:val="uk-UA"/>
        </w:rPr>
        <w:t>.</w:t>
      </w:r>
    </w:p>
    <w:p w:rsidR="007812A6" w:rsidRPr="00DF2F43" w:rsidRDefault="007812A6" w:rsidP="007812A6">
      <w:pPr>
        <w:ind w:firstLine="720"/>
        <w:jc w:val="both"/>
        <w:rPr>
          <w:sz w:val="28"/>
          <w:szCs w:val="28"/>
        </w:rPr>
      </w:pPr>
      <w:r w:rsidRPr="00DF2F43">
        <w:rPr>
          <w:sz w:val="28"/>
          <w:szCs w:val="28"/>
          <w:lang w:val="uk-UA"/>
        </w:rPr>
        <w:t>П</w:t>
      </w:r>
      <w:r w:rsidRPr="00DF2F43">
        <w:rPr>
          <w:sz w:val="28"/>
          <w:szCs w:val="28"/>
        </w:rPr>
        <w:t>озитивним фактором буде наповнення м</w:t>
      </w:r>
      <w:r w:rsidRPr="00DF2F43">
        <w:rPr>
          <w:sz w:val="28"/>
          <w:szCs w:val="28"/>
          <w:lang w:val="uk-UA"/>
        </w:rPr>
        <w:t>і</w:t>
      </w:r>
      <w:r w:rsidRPr="00DF2F43">
        <w:rPr>
          <w:sz w:val="28"/>
          <w:szCs w:val="28"/>
        </w:rPr>
        <w:t>ського бюджету коштами в</w:t>
      </w:r>
      <w:r w:rsidRPr="00DF2F43">
        <w:rPr>
          <w:sz w:val="28"/>
          <w:szCs w:val="28"/>
          <w:lang w:val="uk-UA"/>
        </w:rPr>
        <w:t>і</w:t>
      </w:r>
      <w:r w:rsidRPr="00DF2F43">
        <w:rPr>
          <w:sz w:val="28"/>
          <w:szCs w:val="28"/>
        </w:rPr>
        <w:t>д парковки транспортних засоб</w:t>
      </w:r>
      <w:r w:rsidRPr="00DF2F43">
        <w:rPr>
          <w:sz w:val="28"/>
          <w:szCs w:val="28"/>
          <w:lang w:val="uk-UA"/>
        </w:rPr>
        <w:t>і</w:t>
      </w:r>
      <w:r w:rsidRPr="00DF2F43">
        <w:rPr>
          <w:sz w:val="28"/>
          <w:szCs w:val="28"/>
        </w:rPr>
        <w:t>в.</w:t>
      </w:r>
    </w:p>
    <w:p w:rsidR="007812A6" w:rsidRPr="00DF2F43" w:rsidRDefault="007812A6" w:rsidP="007812A6">
      <w:pPr>
        <w:ind w:firstLine="708"/>
        <w:rPr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jc w:val="both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3. Очікувані результати.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 xml:space="preserve">При  умові  встановлення вказаного збору збільшаться  надходження  до  міського  бюджету. Отримані кошти будуть використані для реалізації Програми економічного та соціального розвитку міста, в  тому  числі на реалізацію міських цільових програм.  </w:t>
      </w:r>
    </w:p>
    <w:p w:rsidR="007812A6" w:rsidRPr="00DF2F43" w:rsidRDefault="007812A6" w:rsidP="007812A6">
      <w:pPr>
        <w:rPr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4. Визначення цілей державного регулювання.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 xml:space="preserve">Виконання  вимог  Податкового  кодексу  України, впорядкування місць для парковки автомобілів, задоволення потреб міської громади.                                                  </w:t>
      </w:r>
    </w:p>
    <w:p w:rsidR="007812A6" w:rsidRPr="00DF2F43" w:rsidRDefault="007812A6" w:rsidP="007812A6">
      <w:pPr>
        <w:rPr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5. Альтернативні способи.</w:t>
      </w:r>
    </w:p>
    <w:p w:rsidR="007812A6" w:rsidRPr="00DF2F43" w:rsidRDefault="007812A6" w:rsidP="007812A6">
      <w:pPr>
        <w:ind w:firstLine="708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 xml:space="preserve">Відсутні. </w:t>
      </w:r>
    </w:p>
    <w:p w:rsidR="007812A6" w:rsidRDefault="007812A6" w:rsidP="007812A6">
      <w:pPr>
        <w:ind w:firstLine="708"/>
        <w:jc w:val="center"/>
        <w:rPr>
          <w:b/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 xml:space="preserve">6.  Переваги. 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Активізація участі громади у прийнятті вказаного рішення та його  реалізації щодо шляхів вирішення проблеми,  а  також  створення додаткових робочих місць найманим працівникам для проведення збору за паркування транспортних засобів.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7.  Механізм.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Оприлюднення проекту регуляторного акту в  засобі  масової  інформації   з метою вивчення думки жителів  міста Пирятина  та  прийняття  їх  зауважень  та  пропозицій  з  проблемних  питань.</w:t>
      </w:r>
    </w:p>
    <w:p w:rsidR="007812A6" w:rsidRPr="00DF2F43" w:rsidRDefault="007812A6" w:rsidP="007812A6">
      <w:pPr>
        <w:ind w:firstLine="708"/>
        <w:rPr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8. Можливість досягнення.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Прийняття рішення  після врахування зауважень та пропозицій   фізичних та юридичних осіб, жителів  міста  при  постійному  контролі  за дотриманням вимог чинного законодавства України.</w:t>
      </w:r>
    </w:p>
    <w:p w:rsidR="007812A6" w:rsidRPr="00DF2F43" w:rsidRDefault="007812A6" w:rsidP="007812A6">
      <w:pPr>
        <w:ind w:firstLine="708"/>
        <w:jc w:val="center"/>
        <w:rPr>
          <w:b/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9</w:t>
      </w:r>
      <w:r w:rsidRPr="00DF2F43">
        <w:rPr>
          <w:b/>
          <w:sz w:val="28"/>
          <w:szCs w:val="28"/>
        </w:rPr>
        <w:t>. Витрати</w:t>
      </w:r>
      <w:r w:rsidRPr="00DF2F43">
        <w:rPr>
          <w:b/>
          <w:sz w:val="28"/>
          <w:szCs w:val="28"/>
          <w:lang w:val="uk-UA"/>
        </w:rPr>
        <w:t>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DF2F43">
        <w:rPr>
          <w:sz w:val="28"/>
          <w:szCs w:val="28"/>
        </w:rPr>
        <w:t>З</w:t>
      </w:r>
      <w:proofErr w:type="gramEnd"/>
      <w:r w:rsidRPr="00DF2F43">
        <w:rPr>
          <w:sz w:val="28"/>
          <w:szCs w:val="28"/>
        </w:rPr>
        <w:t xml:space="preserve">  боку  міського  бюджету – </w:t>
      </w:r>
      <w:r w:rsidRPr="00DF2F43">
        <w:rPr>
          <w:sz w:val="28"/>
          <w:szCs w:val="28"/>
          <w:lang w:val="uk-UA"/>
        </w:rPr>
        <w:t>відсутні</w:t>
      </w:r>
      <w:r w:rsidRPr="00DF2F43">
        <w:rPr>
          <w:sz w:val="28"/>
          <w:szCs w:val="28"/>
        </w:rPr>
        <w:t xml:space="preserve">.  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</w:rPr>
      </w:pPr>
      <w:proofErr w:type="gramStart"/>
      <w:r w:rsidRPr="00DF2F43">
        <w:rPr>
          <w:sz w:val="28"/>
          <w:szCs w:val="28"/>
        </w:rPr>
        <w:t>З</w:t>
      </w:r>
      <w:proofErr w:type="gramEnd"/>
      <w:r w:rsidRPr="00DF2F43">
        <w:rPr>
          <w:sz w:val="28"/>
          <w:szCs w:val="28"/>
        </w:rPr>
        <w:t>і  сторонни</w:t>
      </w:r>
      <w:r w:rsidRPr="00DF2F43">
        <w:rPr>
          <w:sz w:val="28"/>
          <w:szCs w:val="28"/>
          <w:lang w:val="uk-UA"/>
        </w:rPr>
        <w:t xml:space="preserve">  платників  податків  та  зборів </w:t>
      </w:r>
      <w:r w:rsidRPr="00DF2F43">
        <w:rPr>
          <w:sz w:val="28"/>
          <w:szCs w:val="28"/>
        </w:rPr>
        <w:t xml:space="preserve"> – </w:t>
      </w:r>
      <w:r w:rsidRPr="00DF2F43">
        <w:rPr>
          <w:sz w:val="28"/>
          <w:szCs w:val="28"/>
          <w:lang w:val="uk-UA"/>
        </w:rPr>
        <w:t xml:space="preserve"> </w:t>
      </w:r>
      <w:r w:rsidRPr="00DF2F43">
        <w:rPr>
          <w:sz w:val="28"/>
          <w:szCs w:val="28"/>
        </w:rPr>
        <w:t>сплата  запропонованих  ставок  податків</w:t>
      </w:r>
      <w:r w:rsidRPr="00DF2F43">
        <w:rPr>
          <w:sz w:val="28"/>
          <w:szCs w:val="28"/>
          <w:lang w:val="uk-UA"/>
        </w:rPr>
        <w:t xml:space="preserve">   та  зборів.</w:t>
      </w:r>
      <w:r w:rsidRPr="00DF2F43">
        <w:rPr>
          <w:sz w:val="28"/>
          <w:szCs w:val="28"/>
        </w:rPr>
        <w:t xml:space="preserve"> </w:t>
      </w:r>
    </w:p>
    <w:p w:rsidR="007812A6" w:rsidRPr="00DF2F43" w:rsidRDefault="007812A6" w:rsidP="007812A6">
      <w:pPr>
        <w:rPr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10</w:t>
      </w:r>
      <w:r w:rsidRPr="00DF2F43">
        <w:rPr>
          <w:b/>
          <w:sz w:val="28"/>
          <w:szCs w:val="28"/>
        </w:rPr>
        <w:t>.</w:t>
      </w:r>
      <w:r w:rsidRPr="00DF2F43">
        <w:rPr>
          <w:b/>
          <w:sz w:val="28"/>
          <w:szCs w:val="28"/>
          <w:lang w:val="uk-UA"/>
        </w:rPr>
        <w:t xml:space="preserve"> </w:t>
      </w:r>
      <w:r w:rsidRPr="00DF2F43">
        <w:rPr>
          <w:b/>
          <w:sz w:val="28"/>
          <w:szCs w:val="28"/>
        </w:rPr>
        <w:t xml:space="preserve">Вигоди від затвердження  </w:t>
      </w:r>
      <w:proofErr w:type="gramStart"/>
      <w:r w:rsidRPr="00DF2F43">
        <w:rPr>
          <w:b/>
          <w:sz w:val="28"/>
          <w:szCs w:val="28"/>
          <w:lang w:val="uk-UA"/>
        </w:rPr>
        <w:t>р</w:t>
      </w:r>
      <w:proofErr w:type="gramEnd"/>
      <w:r w:rsidRPr="00DF2F43">
        <w:rPr>
          <w:b/>
          <w:sz w:val="28"/>
          <w:szCs w:val="28"/>
          <w:lang w:val="uk-UA"/>
        </w:rPr>
        <w:t>ішення  сесії</w:t>
      </w:r>
      <w:r w:rsidRPr="00DF2F43">
        <w:rPr>
          <w:b/>
          <w:sz w:val="28"/>
          <w:szCs w:val="28"/>
        </w:rPr>
        <w:t>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</w:rPr>
        <w:t xml:space="preserve">Надходження до </w:t>
      </w:r>
      <w:proofErr w:type="gramStart"/>
      <w:r w:rsidRPr="00DF2F43">
        <w:rPr>
          <w:sz w:val="28"/>
          <w:szCs w:val="28"/>
        </w:rPr>
        <w:t>м</w:t>
      </w:r>
      <w:proofErr w:type="gramEnd"/>
      <w:r w:rsidRPr="00DF2F43">
        <w:rPr>
          <w:sz w:val="28"/>
          <w:szCs w:val="28"/>
        </w:rPr>
        <w:t xml:space="preserve">іського бюджету максимально можливі. </w:t>
      </w:r>
      <w:r w:rsidRPr="00DF2F43">
        <w:rPr>
          <w:sz w:val="28"/>
          <w:szCs w:val="28"/>
          <w:lang w:val="uk-UA"/>
        </w:rPr>
        <w:t xml:space="preserve">Отримані  кошти  будуть  спрямовані  на  фінансування  видатків міського бюджету. 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lastRenderedPageBreak/>
        <w:t xml:space="preserve">  </w:t>
      </w: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11.  Можливість впровадження.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Дієвою мотивацією виконання цього регуляторного акта є його простота, прозорість виконання, чітке регулювання прав та обов’язків суб’єктів, на яких впливає зміна ставки  вказаного збору.</w:t>
      </w:r>
    </w:p>
    <w:p w:rsidR="007812A6" w:rsidRPr="00DF2F43" w:rsidRDefault="007812A6" w:rsidP="007812A6">
      <w:pPr>
        <w:jc w:val="center"/>
        <w:rPr>
          <w:b/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 xml:space="preserve">12.  Ризик  </w:t>
      </w:r>
      <w:r w:rsidRPr="00DF2F43">
        <w:rPr>
          <w:b/>
          <w:sz w:val="28"/>
          <w:szCs w:val="28"/>
        </w:rPr>
        <w:t>впливу зовнішніх чинників.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</w:rPr>
      </w:pPr>
      <w:r w:rsidRPr="00DF2F43">
        <w:rPr>
          <w:sz w:val="28"/>
          <w:szCs w:val="28"/>
        </w:rPr>
        <w:t>Мінімальний (зміна чинного законодавства).</w:t>
      </w:r>
    </w:p>
    <w:p w:rsidR="007812A6" w:rsidRPr="00DF2F43" w:rsidRDefault="007812A6" w:rsidP="007812A6">
      <w:pPr>
        <w:ind w:firstLine="708"/>
        <w:jc w:val="center"/>
        <w:rPr>
          <w:b/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13.</w:t>
      </w:r>
      <w:r w:rsidRPr="00DF2F43">
        <w:rPr>
          <w:b/>
          <w:sz w:val="28"/>
          <w:szCs w:val="28"/>
        </w:rPr>
        <w:t xml:space="preserve">  </w:t>
      </w:r>
      <w:r w:rsidRPr="00DF2F43">
        <w:rPr>
          <w:b/>
          <w:sz w:val="28"/>
          <w:szCs w:val="28"/>
          <w:lang w:val="uk-UA"/>
        </w:rPr>
        <w:t>Термін дії</w:t>
      </w:r>
      <w:r w:rsidRPr="00DF2F43">
        <w:rPr>
          <w:b/>
          <w:sz w:val="28"/>
          <w:szCs w:val="28"/>
        </w:rPr>
        <w:t>.</w:t>
      </w:r>
    </w:p>
    <w:p w:rsidR="007812A6" w:rsidRPr="00DF2F43" w:rsidRDefault="007812A6" w:rsidP="007812A6">
      <w:pPr>
        <w:ind w:firstLine="708"/>
        <w:jc w:val="both"/>
        <w:rPr>
          <w:rStyle w:val="a6"/>
          <w:sz w:val="28"/>
          <w:szCs w:val="28"/>
        </w:rPr>
      </w:pPr>
      <w:r w:rsidRPr="00DF2F43">
        <w:rPr>
          <w:rStyle w:val="a6"/>
          <w:b w:val="0"/>
          <w:sz w:val="28"/>
          <w:szCs w:val="28"/>
          <w:lang w:val="uk-UA"/>
        </w:rPr>
        <w:t>Строк дії запропонованого регуляторного акта необмежений. У разі виникнення потреби, у зв’язку зі зміною чинного законодавства України та за підсумками аналізу відстеження його результативності, вноситимуться зміни до запропонованого регуляторного акта.</w:t>
      </w:r>
    </w:p>
    <w:p w:rsidR="007812A6" w:rsidRPr="00DF2F43" w:rsidRDefault="007812A6" w:rsidP="007812A6">
      <w:pPr>
        <w:jc w:val="both"/>
        <w:rPr>
          <w:rStyle w:val="a6"/>
          <w:b w:val="0"/>
          <w:sz w:val="28"/>
          <w:szCs w:val="28"/>
          <w:lang w:val="uk-UA"/>
        </w:rPr>
      </w:pPr>
    </w:p>
    <w:p w:rsidR="007812A6" w:rsidRPr="00DF2F43" w:rsidRDefault="007812A6" w:rsidP="007812A6">
      <w:pPr>
        <w:ind w:firstLine="708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>14</w:t>
      </w:r>
      <w:r w:rsidRPr="00DF2F43">
        <w:rPr>
          <w:b/>
          <w:sz w:val="28"/>
          <w:szCs w:val="28"/>
        </w:rPr>
        <w:t>.  Показники результативності</w:t>
      </w:r>
      <w:r w:rsidRPr="00DF2F43">
        <w:rPr>
          <w:b/>
          <w:sz w:val="28"/>
          <w:szCs w:val="28"/>
          <w:lang w:val="uk-UA"/>
        </w:rPr>
        <w:t>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  <w:lang w:val="uk-UA"/>
        </w:rPr>
      </w:pPr>
      <w:r w:rsidRPr="00DF2F43">
        <w:rPr>
          <w:sz w:val="28"/>
          <w:szCs w:val="28"/>
        </w:rPr>
        <w:t xml:space="preserve">Надійдуть додаткові  кошти до </w:t>
      </w:r>
      <w:proofErr w:type="gramStart"/>
      <w:r w:rsidRPr="00DF2F43">
        <w:rPr>
          <w:sz w:val="28"/>
          <w:szCs w:val="28"/>
        </w:rPr>
        <w:t>м</w:t>
      </w:r>
      <w:proofErr w:type="gramEnd"/>
      <w:r w:rsidRPr="00DF2F43">
        <w:rPr>
          <w:sz w:val="28"/>
          <w:szCs w:val="28"/>
        </w:rPr>
        <w:t xml:space="preserve">іського  бюджету.  </w:t>
      </w:r>
      <w:r w:rsidRPr="00DF2F43">
        <w:rPr>
          <w:sz w:val="28"/>
          <w:szCs w:val="28"/>
          <w:lang w:val="uk-UA"/>
        </w:rPr>
        <w:t>Дані  кошти  будуть  спрямовані  на  виконання  заходів,  зазначених  у  Програмі  соціально -економічного  розвитку  міста.</w:t>
      </w:r>
    </w:p>
    <w:p w:rsidR="007812A6" w:rsidRPr="00DF2F43" w:rsidRDefault="007812A6" w:rsidP="007812A6">
      <w:pPr>
        <w:rPr>
          <w:sz w:val="28"/>
          <w:szCs w:val="28"/>
          <w:lang w:val="uk-UA"/>
        </w:rPr>
      </w:pPr>
    </w:p>
    <w:p w:rsidR="007812A6" w:rsidRPr="00DF2F43" w:rsidRDefault="007812A6" w:rsidP="007812A6">
      <w:pPr>
        <w:jc w:val="center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  <w:lang w:val="uk-UA"/>
        </w:rPr>
        <w:t xml:space="preserve">15. </w:t>
      </w:r>
      <w:r w:rsidRPr="00DF2F43">
        <w:rPr>
          <w:b/>
          <w:sz w:val="28"/>
          <w:szCs w:val="28"/>
        </w:rPr>
        <w:t>Визначення заході</w:t>
      </w:r>
      <w:proofErr w:type="gramStart"/>
      <w:r w:rsidRPr="00DF2F43">
        <w:rPr>
          <w:b/>
          <w:sz w:val="28"/>
          <w:szCs w:val="28"/>
        </w:rPr>
        <w:t>в</w:t>
      </w:r>
      <w:proofErr w:type="gramEnd"/>
      <w:r w:rsidRPr="00DF2F43">
        <w:rPr>
          <w:b/>
          <w:sz w:val="28"/>
          <w:szCs w:val="28"/>
        </w:rPr>
        <w:t xml:space="preserve">, за допомогою яких буде здійснюватись </w:t>
      </w:r>
    </w:p>
    <w:p w:rsidR="007812A6" w:rsidRPr="00DF2F43" w:rsidRDefault="007812A6" w:rsidP="007812A6">
      <w:pPr>
        <w:jc w:val="center"/>
        <w:rPr>
          <w:b/>
          <w:sz w:val="28"/>
          <w:szCs w:val="28"/>
          <w:lang w:val="uk-UA"/>
        </w:rPr>
      </w:pPr>
      <w:r w:rsidRPr="00DF2F43">
        <w:rPr>
          <w:b/>
          <w:sz w:val="28"/>
          <w:szCs w:val="28"/>
        </w:rPr>
        <w:t>відстеження результативності регуляторного акта</w:t>
      </w:r>
      <w:r w:rsidRPr="00DF2F43">
        <w:rPr>
          <w:b/>
          <w:sz w:val="28"/>
          <w:szCs w:val="28"/>
          <w:lang w:val="uk-UA"/>
        </w:rPr>
        <w:t>.</w:t>
      </w:r>
    </w:p>
    <w:p w:rsidR="007812A6" w:rsidRPr="00DF2F43" w:rsidRDefault="007812A6" w:rsidP="007812A6">
      <w:pPr>
        <w:ind w:firstLine="708"/>
        <w:jc w:val="both"/>
        <w:rPr>
          <w:sz w:val="28"/>
          <w:szCs w:val="28"/>
        </w:rPr>
      </w:pPr>
      <w:r w:rsidRPr="00DF2F43">
        <w:rPr>
          <w:sz w:val="28"/>
          <w:szCs w:val="28"/>
        </w:rPr>
        <w:t>Відстеження результативності вказаного регуляторного акту буде здійснюватися згідно з методикою, затвердженою Постановою Кабінету Міністрів від 11.03.2004 №308</w:t>
      </w:r>
      <w:proofErr w:type="gramStart"/>
      <w:r w:rsidRPr="00DF2F43">
        <w:rPr>
          <w:sz w:val="28"/>
          <w:szCs w:val="28"/>
        </w:rPr>
        <w:t xml:space="preserve"> „П</w:t>
      </w:r>
      <w:proofErr w:type="gramEnd"/>
      <w:r w:rsidRPr="00DF2F43">
        <w:rPr>
          <w:sz w:val="28"/>
          <w:szCs w:val="28"/>
        </w:rPr>
        <w:t xml:space="preserve">ро затвердження методик проведення аналізу впливу та відстеження результативності регуляторного акта“, у межах строків, встановлених ст. 10 Закону України „Про засади державної регуляторної політики у сфері господарської діяльності“. </w:t>
      </w:r>
    </w:p>
    <w:p w:rsidR="007812A6" w:rsidRPr="00DF2F43" w:rsidRDefault="007812A6" w:rsidP="007812A6">
      <w:pPr>
        <w:jc w:val="both"/>
        <w:rPr>
          <w:rFonts w:ascii="Arial" w:hAnsi="Arial"/>
          <w:sz w:val="28"/>
          <w:szCs w:val="28"/>
          <w:lang w:val="uk-UA"/>
        </w:rPr>
      </w:pPr>
    </w:p>
    <w:p w:rsidR="007812A6" w:rsidRPr="00DF2F43" w:rsidRDefault="007812A6" w:rsidP="007812A6">
      <w:pPr>
        <w:rPr>
          <w:rFonts w:ascii="Arial" w:hAnsi="Arial"/>
          <w:sz w:val="28"/>
          <w:szCs w:val="28"/>
          <w:lang w:val="uk-UA"/>
        </w:rPr>
      </w:pPr>
    </w:p>
    <w:p w:rsidR="007812A6" w:rsidRPr="00DF2F43" w:rsidRDefault="007812A6" w:rsidP="007812A6">
      <w:pPr>
        <w:rPr>
          <w:sz w:val="28"/>
          <w:szCs w:val="28"/>
          <w:lang w:val="uk-UA"/>
        </w:rPr>
      </w:pPr>
      <w:r w:rsidRPr="00DF2F43">
        <w:rPr>
          <w:sz w:val="28"/>
          <w:szCs w:val="28"/>
          <w:lang w:val="uk-UA"/>
        </w:rPr>
        <w:t>Начальник відділу фінансів та обліку</w:t>
      </w:r>
    </w:p>
    <w:p w:rsidR="007812A6" w:rsidRPr="00DF2F43" w:rsidRDefault="007812A6" w:rsidP="007812A6">
      <w:pPr>
        <w:rPr>
          <w:sz w:val="28"/>
          <w:szCs w:val="28"/>
          <w:lang w:val="uk-UA"/>
        </w:rPr>
      </w:pPr>
      <w:r w:rsidRPr="007812A6">
        <w:rPr>
          <w:sz w:val="28"/>
          <w:szCs w:val="28"/>
          <w:lang w:val="uk-UA"/>
        </w:rPr>
        <w:t>виконкому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7812A6">
        <w:rPr>
          <w:sz w:val="28"/>
          <w:szCs w:val="28"/>
          <w:lang w:val="uk-UA"/>
        </w:rPr>
        <w:t xml:space="preserve">І.О.Цюра   </w:t>
      </w:r>
    </w:p>
    <w:p w:rsidR="003643F9" w:rsidRPr="007812A6" w:rsidRDefault="003643F9">
      <w:pPr>
        <w:rPr>
          <w:lang w:val="uk-UA"/>
        </w:rPr>
      </w:pPr>
      <w:bookmarkStart w:id="0" w:name="_GoBack"/>
      <w:bookmarkEnd w:id="0"/>
    </w:p>
    <w:sectPr w:rsidR="003643F9" w:rsidRPr="0078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2D48"/>
    <w:multiLevelType w:val="hybridMultilevel"/>
    <w:tmpl w:val="B158F678"/>
    <w:lvl w:ilvl="0" w:tplc="390AA0A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6"/>
    <w:rsid w:val="003643F9"/>
    <w:rsid w:val="007812A6"/>
    <w:rsid w:val="007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7812A6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812A6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781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5">
    <w:name w:val="Emphasis"/>
    <w:basedOn w:val="a0"/>
    <w:qFormat/>
    <w:rsid w:val="007812A6"/>
    <w:rPr>
      <w:i/>
      <w:iCs/>
    </w:rPr>
  </w:style>
  <w:style w:type="character" w:styleId="a6">
    <w:name w:val="Strong"/>
    <w:basedOn w:val="a0"/>
    <w:qFormat/>
    <w:rsid w:val="00781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7812A6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812A6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781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5">
    <w:name w:val="Emphasis"/>
    <w:basedOn w:val="a0"/>
    <w:qFormat/>
    <w:rsid w:val="007812A6"/>
    <w:rPr>
      <w:i/>
      <w:iCs/>
    </w:rPr>
  </w:style>
  <w:style w:type="character" w:styleId="a6">
    <w:name w:val="Strong"/>
    <w:basedOn w:val="a0"/>
    <w:qFormat/>
    <w:rsid w:val="00781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2015-05-14T18:35:00Z</dcterms:created>
  <dcterms:modified xsi:type="dcterms:W3CDTF">2015-05-14T18:35:00Z</dcterms:modified>
</cp:coreProperties>
</file>