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BAB4" w14:textId="77C6FCE1" w:rsidR="00A261EB" w:rsidRDefault="00A261EB" w:rsidP="00031DC2">
      <w:pPr>
        <w:pStyle w:val="ae"/>
        <w:tabs>
          <w:tab w:val="left" w:pos="567"/>
        </w:tabs>
        <w:spacing w:line="360" w:lineRule="auto"/>
        <w:jc w:val="center"/>
        <w:rPr>
          <w:b/>
          <w:sz w:val="28"/>
          <w:szCs w:val="28"/>
          <w:lang w:eastAsia="en-US" w:bidi="ar-SA"/>
        </w:rPr>
      </w:pPr>
      <w:bookmarkStart w:id="0" w:name="_Hlk50655128"/>
      <w:r>
        <w:rPr>
          <w:b/>
          <w:noProof/>
          <w:sz w:val="28"/>
          <w:szCs w:val="28"/>
          <w:lang w:bidi="ar-SA"/>
        </w:rPr>
        <w:drawing>
          <wp:inline distT="0" distB="0" distL="0" distR="0" wp14:anchorId="41F215AF" wp14:editId="5FAC8068">
            <wp:extent cx="428625" cy="609600"/>
            <wp:effectExtent l="0" t="0" r="952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8D50" w14:textId="77777777" w:rsidR="00A261EB" w:rsidRDefault="00A261EB" w:rsidP="00A261EB">
      <w:pPr>
        <w:pStyle w:val="ae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ПИРЯТИНСЬКА МІСЬКА РАДА ПОЛТАВСЬКОЇ ОБЛАСТІ</w:t>
      </w:r>
    </w:p>
    <w:p w14:paraId="772B3510" w14:textId="77777777" w:rsidR="00A261EB" w:rsidRDefault="00A261EB" w:rsidP="00A261EB">
      <w:pPr>
        <w:pStyle w:val="ae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4F9FA285" w14:textId="77777777" w:rsidR="00A261EB" w:rsidRDefault="00A261EB" w:rsidP="00A261EB">
      <w:pPr>
        <w:pStyle w:val="ae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14:paraId="1F763C68" w14:textId="3509C782" w:rsidR="00A261EB" w:rsidRDefault="00311CD8" w:rsidP="00A261EB">
      <w:pPr>
        <w:pStyle w:val="ae"/>
        <w:tabs>
          <w:tab w:val="left" w:pos="7655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A261EB">
        <w:rPr>
          <w:sz w:val="28"/>
          <w:szCs w:val="28"/>
        </w:rPr>
        <w:t>.0</w:t>
      </w:r>
      <w:r w:rsidR="001D0D25" w:rsidRPr="001D0D25">
        <w:rPr>
          <w:sz w:val="28"/>
          <w:szCs w:val="28"/>
          <w:lang w:val="ru-RU"/>
        </w:rPr>
        <w:t>4</w:t>
      </w:r>
      <w:r w:rsidR="00A261EB">
        <w:rPr>
          <w:sz w:val="28"/>
          <w:szCs w:val="28"/>
        </w:rPr>
        <w:t>.202</w:t>
      </w:r>
      <w:r w:rsidR="001D0D25" w:rsidRPr="001D0D25">
        <w:rPr>
          <w:sz w:val="28"/>
          <w:szCs w:val="28"/>
          <w:lang w:val="ru-RU"/>
        </w:rPr>
        <w:t>6</w:t>
      </w:r>
      <w:r w:rsidR="00A261EB">
        <w:rPr>
          <w:sz w:val="28"/>
          <w:szCs w:val="28"/>
        </w:rPr>
        <w:tab/>
        <w:t>№</w:t>
      </w:r>
      <w:r w:rsidR="003D6F56">
        <w:rPr>
          <w:sz w:val="28"/>
          <w:szCs w:val="28"/>
          <w:lang w:val="ru-RU"/>
        </w:rPr>
        <w:t xml:space="preserve"> 213</w:t>
      </w:r>
      <w:r w:rsidR="00A261EB">
        <w:rPr>
          <w:sz w:val="28"/>
          <w:szCs w:val="28"/>
        </w:rPr>
        <w:t xml:space="preserve"> </w:t>
      </w:r>
    </w:p>
    <w:p w14:paraId="15F81B08" w14:textId="77777777" w:rsidR="00A261EB" w:rsidRDefault="00A261EB" w:rsidP="00A261EB">
      <w:pPr>
        <w:pStyle w:val="ae"/>
        <w:jc w:val="both"/>
        <w:rPr>
          <w:sz w:val="28"/>
          <w:szCs w:val="28"/>
        </w:rPr>
      </w:pPr>
    </w:p>
    <w:p w14:paraId="6A31ACB0" w14:textId="6073EE67" w:rsidR="00A261EB" w:rsidRPr="002A777A" w:rsidRDefault="00A261EB" w:rsidP="00311CD8">
      <w:pPr>
        <w:pStyle w:val="a3"/>
        <w:ind w:left="102" w:right="3"/>
        <w:rPr>
          <w:lang w:eastAsia="en-US" w:bidi="ar-SA"/>
        </w:rPr>
      </w:pPr>
      <w:r w:rsidRPr="002A777A">
        <w:t>Про</w:t>
      </w:r>
      <w:r w:rsidR="00A3670A">
        <w:t xml:space="preserve">   </w:t>
      </w:r>
      <w:r w:rsidRPr="002A777A">
        <w:t xml:space="preserve"> затвердження</w:t>
      </w:r>
      <w:r w:rsidR="00A3670A">
        <w:t xml:space="preserve">     </w:t>
      </w:r>
      <w:r w:rsidRPr="002A777A">
        <w:t xml:space="preserve"> фінансового </w:t>
      </w:r>
      <w:r w:rsidR="00A3670A">
        <w:t xml:space="preserve">    </w:t>
      </w:r>
      <w:r w:rsidRPr="002A777A">
        <w:t xml:space="preserve">плану </w:t>
      </w:r>
      <w:r w:rsidR="00A3670A">
        <w:t xml:space="preserve">     </w:t>
      </w:r>
      <w:r w:rsidRPr="002A777A">
        <w:t>комунального</w:t>
      </w:r>
      <w:r w:rsidR="00A3670A">
        <w:t xml:space="preserve">  </w:t>
      </w:r>
      <w:r w:rsidRPr="002A777A">
        <w:t xml:space="preserve"> </w:t>
      </w:r>
      <w:r w:rsidR="00311CD8">
        <w:t>п</w:t>
      </w:r>
      <w:r w:rsidRPr="002A777A">
        <w:t>ідприємства</w:t>
      </w:r>
      <w:r w:rsidR="00A3670A">
        <w:t xml:space="preserve"> </w:t>
      </w:r>
      <w:r w:rsidRPr="002A777A">
        <w:t>„Госпрозрахункова житлово-експлуатаційна дільниця села Велика Круча“ на 202</w:t>
      </w:r>
      <w:r w:rsidR="001D0D25" w:rsidRPr="001D0D25">
        <w:rPr>
          <w:lang w:val="ru-RU"/>
        </w:rPr>
        <w:t>6</w:t>
      </w:r>
      <w:r w:rsidRPr="002A777A">
        <w:t xml:space="preserve"> рік</w:t>
      </w:r>
    </w:p>
    <w:p w14:paraId="0EBAD147" w14:textId="77777777" w:rsidR="00A261EB" w:rsidRPr="002A777A" w:rsidRDefault="00A261EB" w:rsidP="00A261EB">
      <w:pPr>
        <w:pStyle w:val="a3"/>
        <w:spacing w:before="10"/>
      </w:pPr>
    </w:p>
    <w:p w14:paraId="2FFB5581" w14:textId="16C20987" w:rsidR="00A261EB" w:rsidRPr="002A777A" w:rsidRDefault="00A261EB" w:rsidP="00A261EB">
      <w:pPr>
        <w:pStyle w:val="a3"/>
        <w:ind w:left="102" w:right="3" w:firstLine="465"/>
        <w:jc w:val="both"/>
      </w:pPr>
      <w:r w:rsidRPr="002A777A">
        <w:t xml:space="preserve">Відповідно до </w:t>
      </w:r>
      <w:r w:rsidR="00A3670A" w:rsidRPr="00A3670A">
        <w:t xml:space="preserve">підпункту </w:t>
      </w:r>
      <w:r w:rsidR="00A3670A">
        <w:t>1</w:t>
      </w:r>
      <w:r w:rsidR="00A3670A" w:rsidRPr="00A3670A">
        <w:t xml:space="preserve"> пункту „а“ статті </w:t>
      </w:r>
      <w:r w:rsidRPr="002A777A">
        <w:t xml:space="preserve">27, </w:t>
      </w:r>
      <w:r w:rsidR="00A3670A">
        <w:t xml:space="preserve">статті </w:t>
      </w:r>
      <w:r w:rsidRPr="002A777A">
        <w:t>52 Закону України „Про місцеве самоврядування</w:t>
      </w:r>
      <w:r w:rsidRPr="002A777A">
        <w:rPr>
          <w:spacing w:val="-12"/>
        </w:rPr>
        <w:t xml:space="preserve"> </w:t>
      </w:r>
      <w:r w:rsidRPr="002A777A">
        <w:t>в</w:t>
      </w:r>
      <w:r w:rsidRPr="002A777A">
        <w:rPr>
          <w:spacing w:val="-12"/>
        </w:rPr>
        <w:t xml:space="preserve"> </w:t>
      </w:r>
      <w:r w:rsidRPr="002A777A">
        <w:t>Україні“,</w:t>
      </w:r>
      <w:r w:rsidRPr="002A777A">
        <w:rPr>
          <w:spacing w:val="-9"/>
        </w:rPr>
        <w:t xml:space="preserve"> </w:t>
      </w:r>
      <w:r w:rsidRPr="002A777A">
        <w:t>статті</w:t>
      </w:r>
      <w:r w:rsidRPr="002A777A">
        <w:rPr>
          <w:spacing w:val="-11"/>
        </w:rPr>
        <w:t xml:space="preserve"> </w:t>
      </w:r>
      <w:r w:rsidRPr="002A777A">
        <w:t>24</w:t>
      </w:r>
      <w:r w:rsidRPr="002A777A">
        <w:rPr>
          <w:spacing w:val="-13"/>
        </w:rPr>
        <w:t xml:space="preserve"> </w:t>
      </w:r>
      <w:r w:rsidRPr="002A777A">
        <w:t>Господарського</w:t>
      </w:r>
      <w:r w:rsidRPr="002A777A">
        <w:rPr>
          <w:spacing w:val="-11"/>
        </w:rPr>
        <w:t xml:space="preserve"> </w:t>
      </w:r>
      <w:r w:rsidRPr="002A777A">
        <w:t>кодексу</w:t>
      </w:r>
      <w:r w:rsidRPr="002A777A">
        <w:rPr>
          <w:spacing w:val="-11"/>
        </w:rPr>
        <w:t xml:space="preserve"> </w:t>
      </w:r>
      <w:r w:rsidRPr="002A777A">
        <w:t>України, рішення ви</w:t>
      </w:r>
      <w:r w:rsidR="00A3670A">
        <w:t>конавчого комітету</w:t>
      </w:r>
      <w:r w:rsidRPr="002A777A">
        <w:t xml:space="preserve"> Пирятинської міської ради від 13</w:t>
      </w:r>
      <w:r w:rsidR="00A3670A">
        <w:t>.05.2025</w:t>
      </w:r>
      <w:r w:rsidRPr="002A777A">
        <w:t xml:space="preserve"> № 296 „Про затвердження Порядку складання, затвердження та контролю за виконанням фінансових планів комунальних підприємств Пирятинської міської ради“, поданих документів комунального підприємства „Госпрозрахункова житлово-експлуатаційна дільниця села Велика Круча“</w:t>
      </w:r>
      <w:r w:rsidR="00780711">
        <w:t>,</w:t>
      </w:r>
      <w:r w:rsidR="00780711" w:rsidRPr="00780711">
        <w:rPr>
          <w:lang w:eastAsia="en-US"/>
        </w:rPr>
        <w:t xml:space="preserve"> </w:t>
      </w:r>
      <w:r w:rsidR="00780711" w:rsidRPr="00DF6D8D">
        <w:rPr>
          <w:lang w:eastAsia="en-US"/>
        </w:rPr>
        <w:t>з метою здійснення контролю за фінансово-господарською діяльністю підприємства, ефективним та раціональним використанням коштів бюджету міської територіальної громади,</w:t>
      </w:r>
      <w:r w:rsidR="00780711">
        <w:t xml:space="preserve"> </w:t>
      </w:r>
      <w:r w:rsidRPr="002A777A">
        <w:t>виконком міської ради</w:t>
      </w:r>
    </w:p>
    <w:p w14:paraId="580BFEFE" w14:textId="77777777" w:rsidR="00A261EB" w:rsidRPr="002A777A" w:rsidRDefault="00A261EB" w:rsidP="00A261EB">
      <w:pPr>
        <w:pStyle w:val="a3"/>
        <w:spacing w:before="10"/>
      </w:pPr>
    </w:p>
    <w:p w14:paraId="5F423AE7" w14:textId="77777777" w:rsidR="00A261EB" w:rsidRPr="002A777A" w:rsidRDefault="00A261EB" w:rsidP="00A261EB">
      <w:pPr>
        <w:pStyle w:val="a3"/>
        <w:ind w:left="102"/>
      </w:pPr>
      <w:r w:rsidRPr="002A777A">
        <w:t>ВИРІШИВ:</w:t>
      </w:r>
    </w:p>
    <w:p w14:paraId="0ADA8796" w14:textId="77777777" w:rsidR="00A261EB" w:rsidRPr="002A777A" w:rsidRDefault="00A261EB" w:rsidP="00A261EB">
      <w:pPr>
        <w:pStyle w:val="a3"/>
        <w:spacing w:before="2"/>
      </w:pPr>
    </w:p>
    <w:p w14:paraId="7C904CE5" w14:textId="53A85344" w:rsidR="00A261EB" w:rsidRPr="002A777A" w:rsidRDefault="00A261EB" w:rsidP="00A261EB">
      <w:pPr>
        <w:pStyle w:val="a5"/>
        <w:numPr>
          <w:ilvl w:val="0"/>
          <w:numId w:val="11"/>
        </w:numPr>
        <w:tabs>
          <w:tab w:val="left" w:pos="851"/>
        </w:tabs>
        <w:ind w:right="3" w:firstLine="465"/>
        <w:rPr>
          <w:sz w:val="28"/>
          <w:szCs w:val="28"/>
        </w:rPr>
      </w:pPr>
      <w:r w:rsidRPr="002A777A">
        <w:rPr>
          <w:sz w:val="28"/>
          <w:szCs w:val="28"/>
        </w:rPr>
        <w:t>Затвердити фінансовий план комунального підприємства „Госпрозрахункова житлово-експлуатаційна дільниця села Велика Круча“ на 202</w:t>
      </w:r>
      <w:r w:rsidR="001D0D25" w:rsidRPr="001D0D25">
        <w:rPr>
          <w:sz w:val="28"/>
          <w:szCs w:val="28"/>
          <w:lang w:val="ru-RU"/>
        </w:rPr>
        <w:t>6</w:t>
      </w:r>
      <w:r w:rsidRPr="002A777A">
        <w:rPr>
          <w:sz w:val="28"/>
          <w:szCs w:val="28"/>
        </w:rPr>
        <w:t xml:space="preserve"> рік</w:t>
      </w:r>
      <w:r w:rsidRPr="002A777A">
        <w:rPr>
          <w:spacing w:val="-1"/>
          <w:sz w:val="28"/>
          <w:szCs w:val="28"/>
        </w:rPr>
        <w:t xml:space="preserve"> </w:t>
      </w:r>
      <w:r w:rsidRPr="002A777A">
        <w:rPr>
          <w:sz w:val="28"/>
          <w:szCs w:val="28"/>
        </w:rPr>
        <w:t>(додається).</w:t>
      </w:r>
    </w:p>
    <w:p w14:paraId="46E2F15D" w14:textId="5C20B2E8" w:rsidR="00A261EB" w:rsidRPr="002A777A" w:rsidRDefault="00A261EB" w:rsidP="00A261EB">
      <w:pPr>
        <w:pStyle w:val="ae"/>
        <w:numPr>
          <w:ilvl w:val="0"/>
          <w:numId w:val="11"/>
        </w:numPr>
        <w:tabs>
          <w:tab w:val="left" w:pos="851"/>
        </w:tabs>
        <w:ind w:firstLine="465"/>
        <w:jc w:val="both"/>
        <w:rPr>
          <w:sz w:val="28"/>
          <w:szCs w:val="28"/>
        </w:rPr>
      </w:pPr>
      <w:r w:rsidRPr="002A777A">
        <w:rPr>
          <w:sz w:val="28"/>
          <w:szCs w:val="28"/>
        </w:rPr>
        <w:t>Зобов’язати комунальне підприємство „Госпрозрахункова житлово-експлуатаційна дільниця села Велика Круча“ (</w:t>
      </w:r>
      <w:proofErr w:type="spellStart"/>
      <w:r w:rsidRPr="002A777A">
        <w:rPr>
          <w:sz w:val="28"/>
          <w:szCs w:val="28"/>
        </w:rPr>
        <w:t>Тоткало</w:t>
      </w:r>
      <w:proofErr w:type="spellEnd"/>
      <w:r w:rsidRPr="002A777A">
        <w:rPr>
          <w:sz w:val="28"/>
          <w:szCs w:val="28"/>
        </w:rPr>
        <w:t xml:space="preserve"> Л.О.) забезпечити надання інформації щодо виконання фінансового плану щоквартально у терміни, що визначені у пункті </w:t>
      </w:r>
      <w:r w:rsidR="00DD78C8" w:rsidRPr="002A777A">
        <w:rPr>
          <w:sz w:val="28"/>
          <w:szCs w:val="28"/>
        </w:rPr>
        <w:t>9</w:t>
      </w:r>
      <w:r w:rsidRPr="002A777A">
        <w:rPr>
          <w:spacing w:val="-4"/>
          <w:sz w:val="28"/>
          <w:szCs w:val="28"/>
        </w:rPr>
        <w:t xml:space="preserve"> </w:t>
      </w:r>
      <w:r w:rsidRPr="002A777A">
        <w:rPr>
          <w:sz w:val="28"/>
          <w:szCs w:val="28"/>
        </w:rPr>
        <w:t>Порядку складання, затвердження та контролю за виконанням фінансових планів комунальних підприємств Пирятинської міської ради, затвердженого рішенням виконкому Пирятинської міської ради від 13</w:t>
      </w:r>
      <w:r w:rsidR="00A3670A">
        <w:rPr>
          <w:sz w:val="28"/>
          <w:szCs w:val="28"/>
        </w:rPr>
        <w:t>.05.</w:t>
      </w:r>
      <w:r w:rsidRPr="002A777A">
        <w:rPr>
          <w:sz w:val="28"/>
          <w:szCs w:val="28"/>
        </w:rPr>
        <w:t>2025 № 296.</w:t>
      </w:r>
    </w:p>
    <w:p w14:paraId="0B526683" w14:textId="5355E4F2" w:rsidR="00A261EB" w:rsidRPr="00A3670A" w:rsidRDefault="00A261EB" w:rsidP="00A261EB">
      <w:pPr>
        <w:pStyle w:val="a5"/>
        <w:numPr>
          <w:ilvl w:val="0"/>
          <w:numId w:val="11"/>
        </w:numPr>
        <w:tabs>
          <w:tab w:val="left" w:pos="567"/>
          <w:tab w:val="left" w:pos="851"/>
        </w:tabs>
        <w:ind w:right="3" w:firstLine="465"/>
        <w:rPr>
          <w:sz w:val="28"/>
          <w:szCs w:val="28"/>
        </w:rPr>
      </w:pPr>
      <w:r w:rsidRPr="002A777A">
        <w:rPr>
          <w:sz w:val="28"/>
          <w:szCs w:val="28"/>
        </w:rPr>
        <w:t xml:space="preserve">Контроль за виконанням рішення покласти на заступників голови з питань діяльності виконавчих органів Мельниченка М.В. та </w:t>
      </w:r>
      <w:proofErr w:type="spellStart"/>
      <w:r w:rsidRPr="002A777A">
        <w:rPr>
          <w:sz w:val="28"/>
          <w:szCs w:val="28"/>
        </w:rPr>
        <w:t>Бровара</w:t>
      </w:r>
      <w:proofErr w:type="spellEnd"/>
      <w:r w:rsidRPr="002A777A">
        <w:rPr>
          <w:spacing w:val="-3"/>
          <w:sz w:val="28"/>
          <w:szCs w:val="28"/>
        </w:rPr>
        <w:t xml:space="preserve"> Г.Д.</w:t>
      </w:r>
    </w:p>
    <w:p w14:paraId="213CEA30" w14:textId="77777777" w:rsidR="00A3670A" w:rsidRPr="002A777A" w:rsidRDefault="00A3670A" w:rsidP="00A3670A">
      <w:pPr>
        <w:pStyle w:val="a5"/>
        <w:tabs>
          <w:tab w:val="left" w:pos="567"/>
          <w:tab w:val="left" w:pos="851"/>
        </w:tabs>
        <w:ind w:left="567" w:right="3" w:firstLine="0"/>
        <w:rPr>
          <w:sz w:val="28"/>
          <w:szCs w:val="28"/>
        </w:rPr>
      </w:pPr>
    </w:p>
    <w:p w14:paraId="209CA16C" w14:textId="14049969" w:rsidR="00A261EB" w:rsidRPr="002A777A" w:rsidRDefault="001D0D25" w:rsidP="00A261EB">
      <w:pPr>
        <w:pStyle w:val="a3"/>
        <w:tabs>
          <w:tab w:val="left" w:pos="567"/>
        </w:tabs>
        <w:spacing w:before="254"/>
        <w:ind w:left="102" w:right="144"/>
      </w:pPr>
      <w:r>
        <w:t>Секретар ради</w:t>
      </w:r>
      <w:r w:rsidR="00A261EB" w:rsidRPr="002A777A">
        <w:tab/>
        <w:t xml:space="preserve">                                                                   </w:t>
      </w:r>
      <w:r>
        <w:t xml:space="preserve">       </w:t>
      </w:r>
      <w:r w:rsidR="00A261EB" w:rsidRPr="002A777A">
        <w:t xml:space="preserve"> </w:t>
      </w:r>
      <w:r>
        <w:t>Сергій ПАЗЮК</w:t>
      </w:r>
    </w:p>
    <w:tbl>
      <w:tblPr>
        <w:tblStyle w:val="TableNormal"/>
        <w:tblW w:w="9695" w:type="dxa"/>
        <w:tblInd w:w="191" w:type="dxa"/>
        <w:tblLayout w:type="fixed"/>
        <w:tblLook w:val="01E0" w:firstRow="1" w:lastRow="1" w:firstColumn="1" w:lastColumn="1" w:noHBand="0" w:noVBand="0"/>
      </w:tblPr>
      <w:tblGrid>
        <w:gridCol w:w="5013"/>
        <w:gridCol w:w="4682"/>
      </w:tblGrid>
      <w:tr w:rsidR="00A261EB" w14:paraId="2B445FDC" w14:textId="77777777" w:rsidTr="00765FA2">
        <w:trPr>
          <w:trHeight w:val="80"/>
        </w:trPr>
        <w:tc>
          <w:tcPr>
            <w:tcW w:w="5013" w:type="dxa"/>
            <w:hideMark/>
          </w:tcPr>
          <w:p w14:paraId="5008B399" w14:textId="139BCC08" w:rsidR="00A261EB" w:rsidRDefault="00A261EB" w:rsidP="00EE1D63">
            <w:pPr>
              <w:spacing w:line="253" w:lineRule="exact"/>
              <w:ind w:left="445" w:right="-40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78DECF18" w14:textId="284A31FA" w:rsidR="00A261EB" w:rsidRDefault="00A261EB">
            <w:pPr>
              <w:tabs>
                <w:tab w:val="left" w:pos="4926"/>
              </w:tabs>
              <w:spacing w:before="28"/>
              <w:ind w:left="8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14:paraId="0F611375" w14:textId="77777777" w:rsidR="00A3670A" w:rsidRDefault="00A3670A">
            <w:pPr>
              <w:tabs>
                <w:tab w:val="left" w:pos="4926"/>
              </w:tabs>
              <w:spacing w:before="28"/>
              <w:ind w:left="89"/>
              <w:rPr>
                <w:sz w:val="28"/>
                <w:szCs w:val="28"/>
              </w:rPr>
            </w:pPr>
          </w:p>
          <w:p w14:paraId="3A3814C3" w14:textId="0EDB5802" w:rsidR="00A261EB" w:rsidRDefault="00A261EB" w:rsidP="00A3670A">
            <w:pPr>
              <w:tabs>
                <w:tab w:val="left" w:pos="4926"/>
              </w:tabs>
              <w:spacing w:before="28" w:line="360" w:lineRule="auto"/>
              <w:ind w:left="607"/>
              <w:rPr>
                <w:sz w:val="28"/>
                <w:szCs w:val="28"/>
              </w:rPr>
            </w:pPr>
            <w:r w:rsidRPr="0002637E">
              <w:rPr>
                <w:sz w:val="28"/>
                <w:szCs w:val="28"/>
              </w:rPr>
              <w:lastRenderedPageBreak/>
              <w:t>ЗАТВЕРДЖЕНО</w:t>
            </w:r>
          </w:p>
          <w:p w14:paraId="14815568" w14:textId="6E3F271A" w:rsidR="00A261EB" w:rsidRDefault="00A261EB" w:rsidP="00A3670A">
            <w:pPr>
              <w:tabs>
                <w:tab w:val="left" w:pos="4926"/>
              </w:tabs>
              <w:spacing w:before="28"/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      </w:t>
            </w:r>
          </w:p>
          <w:p w14:paraId="40B64515" w14:textId="699EE790" w:rsidR="00A261EB" w:rsidRDefault="00A261EB" w:rsidP="00A3670A">
            <w:pPr>
              <w:tabs>
                <w:tab w:val="left" w:pos="4926"/>
              </w:tabs>
              <w:spacing w:before="28"/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Пирятинської міської ради</w:t>
            </w:r>
          </w:p>
          <w:p w14:paraId="2B85095A" w14:textId="29402C0B" w:rsidR="00A261EB" w:rsidRPr="003D6F56" w:rsidRDefault="00A3670A" w:rsidP="00A3670A">
            <w:pPr>
              <w:tabs>
                <w:tab w:val="left" w:pos="4926"/>
              </w:tabs>
              <w:spacing w:before="28"/>
              <w:ind w:left="6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08.04.2026 </w:t>
            </w:r>
            <w:r w:rsidR="00A261EB">
              <w:rPr>
                <w:sz w:val="28"/>
                <w:szCs w:val="28"/>
              </w:rPr>
              <w:t>№</w:t>
            </w:r>
            <w:r w:rsidR="003D6F56">
              <w:rPr>
                <w:sz w:val="28"/>
                <w:szCs w:val="28"/>
                <w:lang w:val="ru-RU"/>
              </w:rPr>
              <w:t xml:space="preserve"> 213</w:t>
            </w:r>
            <w:bookmarkStart w:id="1" w:name="_GoBack"/>
            <w:bookmarkEnd w:id="1"/>
          </w:p>
          <w:p w14:paraId="766840D3" w14:textId="77777777" w:rsidR="00A261EB" w:rsidRDefault="0002637E">
            <w:pPr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6E71CB0" w14:textId="188BD7F7" w:rsidR="0002637E" w:rsidRDefault="0002637E">
            <w:pPr>
              <w:ind w:left="128"/>
              <w:rPr>
                <w:sz w:val="28"/>
                <w:szCs w:val="28"/>
              </w:rPr>
            </w:pPr>
          </w:p>
        </w:tc>
      </w:tr>
    </w:tbl>
    <w:p w14:paraId="791E3F2E" w14:textId="77777777" w:rsidR="00A261EB" w:rsidRDefault="00A261EB" w:rsidP="00A261EB">
      <w:pPr>
        <w:spacing w:before="9"/>
        <w:rPr>
          <w:b/>
          <w:sz w:val="28"/>
          <w:szCs w:val="28"/>
        </w:rPr>
      </w:pPr>
    </w:p>
    <w:bookmarkEnd w:id="0"/>
    <w:tbl>
      <w:tblPr>
        <w:tblStyle w:val="TableNormal"/>
        <w:tblW w:w="965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3418"/>
        <w:gridCol w:w="1324"/>
      </w:tblGrid>
      <w:tr w:rsidR="00F8305E" w:rsidRPr="00057069" w14:paraId="2E90ED8E" w14:textId="77777777" w:rsidTr="009661F2">
        <w:trPr>
          <w:trHeight w:val="273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27415843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</w:tcBorders>
          </w:tcPr>
          <w:p w14:paraId="10E3C062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14:paraId="0C58325E" w14:textId="77777777" w:rsidR="00F8305E" w:rsidRPr="00057069" w:rsidRDefault="00F8305E" w:rsidP="00F8305E">
            <w:pPr>
              <w:spacing w:line="254" w:lineRule="exact"/>
              <w:ind w:left="106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коди</w:t>
            </w:r>
          </w:p>
        </w:tc>
      </w:tr>
      <w:tr w:rsidR="00F8305E" w:rsidRPr="00057069" w14:paraId="21CC6F70" w14:textId="77777777" w:rsidTr="00AE7FAB">
        <w:trPr>
          <w:trHeight w:val="549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08F63D47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</w:tcBorders>
          </w:tcPr>
          <w:p w14:paraId="6999745A" w14:textId="77777777" w:rsidR="00F8305E" w:rsidRPr="00057069" w:rsidRDefault="00F8305E" w:rsidP="00F8305E">
            <w:pPr>
              <w:spacing w:line="258" w:lineRule="exact"/>
              <w:ind w:left="1969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Рік</w:t>
            </w:r>
          </w:p>
        </w:tc>
        <w:tc>
          <w:tcPr>
            <w:tcW w:w="1324" w:type="dxa"/>
          </w:tcPr>
          <w:p w14:paraId="3F119D4D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  <w:tr w:rsidR="00F8305E" w:rsidRPr="00057069" w14:paraId="61FE466C" w14:textId="77777777" w:rsidTr="009661F2">
        <w:trPr>
          <w:trHeight w:val="273"/>
        </w:trPr>
        <w:tc>
          <w:tcPr>
            <w:tcW w:w="4912" w:type="dxa"/>
            <w:tcBorders>
              <w:top w:val="nil"/>
              <w:left w:val="nil"/>
              <w:right w:val="nil"/>
            </w:tcBorders>
          </w:tcPr>
          <w:p w14:paraId="3ADBD4B5" w14:textId="76257807" w:rsidR="00F8305E" w:rsidRPr="00446BB4" w:rsidRDefault="00F8305E" w:rsidP="00F8305E">
            <w:pPr>
              <w:spacing w:line="253" w:lineRule="exact"/>
              <w:ind w:left="110"/>
              <w:rPr>
                <w:sz w:val="20"/>
                <w:szCs w:val="20"/>
              </w:rPr>
            </w:pPr>
            <w:r w:rsidRPr="00057069">
              <w:rPr>
                <w:sz w:val="28"/>
                <w:szCs w:val="28"/>
              </w:rPr>
              <w:t>Підприємство</w:t>
            </w:r>
            <w:r w:rsidR="00446BB4">
              <w:rPr>
                <w:sz w:val="20"/>
                <w:szCs w:val="20"/>
              </w:rPr>
              <w:t xml:space="preserve"> </w:t>
            </w:r>
            <w:r w:rsidR="00446BB4" w:rsidRPr="00446BB4">
              <w:rPr>
                <w:sz w:val="28"/>
                <w:szCs w:val="28"/>
              </w:rPr>
              <w:t>КП «ГЖЕД с.</w:t>
            </w:r>
            <w:r w:rsidR="00446BB4">
              <w:rPr>
                <w:sz w:val="28"/>
                <w:szCs w:val="28"/>
              </w:rPr>
              <w:t xml:space="preserve"> </w:t>
            </w:r>
            <w:r w:rsidR="00446BB4" w:rsidRPr="00446BB4">
              <w:rPr>
                <w:sz w:val="28"/>
                <w:szCs w:val="28"/>
              </w:rPr>
              <w:t>В.</w:t>
            </w:r>
            <w:r w:rsidR="00446BB4">
              <w:rPr>
                <w:sz w:val="28"/>
                <w:szCs w:val="28"/>
              </w:rPr>
              <w:t xml:space="preserve"> </w:t>
            </w:r>
            <w:r w:rsidR="00446BB4" w:rsidRPr="00446BB4">
              <w:rPr>
                <w:sz w:val="28"/>
                <w:szCs w:val="28"/>
              </w:rPr>
              <w:t>Круча»</w:t>
            </w:r>
          </w:p>
        </w:tc>
        <w:tc>
          <w:tcPr>
            <w:tcW w:w="3418" w:type="dxa"/>
            <w:tcBorders>
              <w:top w:val="nil"/>
              <w:left w:val="nil"/>
            </w:tcBorders>
          </w:tcPr>
          <w:p w14:paraId="1E7C065D" w14:textId="77777777" w:rsidR="00F8305E" w:rsidRPr="00057069" w:rsidRDefault="00F8305E" w:rsidP="00F8305E">
            <w:pPr>
              <w:spacing w:line="253" w:lineRule="exact"/>
              <w:ind w:left="1969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за ЄДРПОУ</w:t>
            </w:r>
          </w:p>
        </w:tc>
        <w:tc>
          <w:tcPr>
            <w:tcW w:w="1324" w:type="dxa"/>
          </w:tcPr>
          <w:p w14:paraId="170CD2C3" w14:textId="788D7F28" w:rsidR="00F8305E" w:rsidRPr="00057069" w:rsidRDefault="00446BB4" w:rsidP="00F83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30588408</w:t>
            </w:r>
          </w:p>
        </w:tc>
      </w:tr>
      <w:tr w:rsidR="00F8305E" w:rsidRPr="00057069" w14:paraId="046E1E2A" w14:textId="77777777" w:rsidTr="009661F2">
        <w:trPr>
          <w:trHeight w:val="278"/>
        </w:trPr>
        <w:tc>
          <w:tcPr>
            <w:tcW w:w="4912" w:type="dxa"/>
            <w:tcBorders>
              <w:left w:val="nil"/>
              <w:right w:val="nil"/>
            </w:tcBorders>
          </w:tcPr>
          <w:p w14:paraId="72E0974A" w14:textId="77777777" w:rsidR="00F8305E" w:rsidRPr="00057069" w:rsidRDefault="00F8305E" w:rsidP="00F8305E">
            <w:pPr>
              <w:spacing w:line="258" w:lineRule="exact"/>
              <w:ind w:left="110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Орган управління</w:t>
            </w:r>
          </w:p>
        </w:tc>
        <w:tc>
          <w:tcPr>
            <w:tcW w:w="3418" w:type="dxa"/>
            <w:tcBorders>
              <w:left w:val="nil"/>
            </w:tcBorders>
          </w:tcPr>
          <w:p w14:paraId="2D18EDF7" w14:textId="77777777" w:rsidR="00F8305E" w:rsidRPr="00057069" w:rsidRDefault="00F8305E" w:rsidP="00F8305E">
            <w:pPr>
              <w:spacing w:line="258" w:lineRule="exact"/>
              <w:ind w:left="1969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за СПОДУ</w:t>
            </w:r>
          </w:p>
        </w:tc>
        <w:tc>
          <w:tcPr>
            <w:tcW w:w="1324" w:type="dxa"/>
          </w:tcPr>
          <w:p w14:paraId="306DEEC7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  <w:tr w:rsidR="00F8305E" w:rsidRPr="00057069" w14:paraId="33ED43FA" w14:textId="77777777" w:rsidTr="009661F2">
        <w:trPr>
          <w:trHeight w:val="277"/>
        </w:trPr>
        <w:tc>
          <w:tcPr>
            <w:tcW w:w="4912" w:type="dxa"/>
            <w:tcBorders>
              <w:left w:val="nil"/>
              <w:right w:val="nil"/>
            </w:tcBorders>
          </w:tcPr>
          <w:p w14:paraId="0F87EAE2" w14:textId="365A095E" w:rsidR="00F8305E" w:rsidRPr="00057069" w:rsidRDefault="00F8305E" w:rsidP="00F8305E">
            <w:pPr>
              <w:spacing w:line="258" w:lineRule="exact"/>
              <w:ind w:left="110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Галузь</w:t>
            </w:r>
            <w:r w:rsidR="00446BB4">
              <w:rPr>
                <w:sz w:val="28"/>
                <w:szCs w:val="28"/>
              </w:rPr>
              <w:t xml:space="preserve"> Комунальне підприємство</w:t>
            </w:r>
          </w:p>
        </w:tc>
        <w:tc>
          <w:tcPr>
            <w:tcW w:w="3418" w:type="dxa"/>
            <w:tcBorders>
              <w:left w:val="nil"/>
            </w:tcBorders>
          </w:tcPr>
          <w:p w14:paraId="6C4A875D" w14:textId="77777777" w:rsidR="00F8305E" w:rsidRPr="00057069" w:rsidRDefault="00F8305E" w:rsidP="00F8305E">
            <w:pPr>
              <w:spacing w:line="258" w:lineRule="exact"/>
              <w:ind w:left="1969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за ЗКГНГ</w:t>
            </w:r>
          </w:p>
        </w:tc>
        <w:tc>
          <w:tcPr>
            <w:tcW w:w="1324" w:type="dxa"/>
          </w:tcPr>
          <w:p w14:paraId="0237DB86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  <w:tr w:rsidR="00F8305E" w:rsidRPr="00057069" w14:paraId="59C32C53" w14:textId="77777777" w:rsidTr="009661F2">
        <w:trPr>
          <w:trHeight w:val="273"/>
        </w:trPr>
        <w:tc>
          <w:tcPr>
            <w:tcW w:w="4912" w:type="dxa"/>
            <w:tcBorders>
              <w:left w:val="nil"/>
              <w:right w:val="nil"/>
            </w:tcBorders>
          </w:tcPr>
          <w:p w14:paraId="30558C50" w14:textId="218DF8B5" w:rsidR="00F8305E" w:rsidRPr="00057069" w:rsidRDefault="00F8305E" w:rsidP="00F8305E">
            <w:pPr>
              <w:spacing w:line="254" w:lineRule="exact"/>
              <w:ind w:left="110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Вид економічної діяльності</w:t>
            </w:r>
            <w:r w:rsidR="00446BB4">
              <w:rPr>
                <w:sz w:val="28"/>
                <w:szCs w:val="28"/>
              </w:rPr>
              <w:t xml:space="preserve"> Надання в оренду й експлуатацію власного чи орендованого нерухомого майна</w:t>
            </w:r>
          </w:p>
        </w:tc>
        <w:tc>
          <w:tcPr>
            <w:tcW w:w="3418" w:type="dxa"/>
            <w:tcBorders>
              <w:left w:val="nil"/>
            </w:tcBorders>
          </w:tcPr>
          <w:p w14:paraId="5CF4B646" w14:textId="7DEFC6F4" w:rsidR="00F8305E" w:rsidRPr="00057069" w:rsidRDefault="00446BB4" w:rsidP="00F8305E">
            <w:pPr>
              <w:spacing w:line="254" w:lineRule="exact"/>
              <w:ind w:left="1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КВЕД</w:t>
            </w:r>
          </w:p>
        </w:tc>
        <w:tc>
          <w:tcPr>
            <w:tcW w:w="1324" w:type="dxa"/>
          </w:tcPr>
          <w:p w14:paraId="330173C5" w14:textId="1FD7C4F5" w:rsidR="00F8305E" w:rsidRPr="00057069" w:rsidRDefault="00446BB4" w:rsidP="00F83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68.20</w:t>
            </w:r>
          </w:p>
        </w:tc>
      </w:tr>
      <w:tr w:rsidR="00F8305E" w:rsidRPr="00057069" w14:paraId="39BCF7C1" w14:textId="77777777" w:rsidTr="009661F2">
        <w:trPr>
          <w:trHeight w:val="277"/>
        </w:trPr>
        <w:tc>
          <w:tcPr>
            <w:tcW w:w="4912" w:type="dxa"/>
            <w:tcBorders>
              <w:left w:val="nil"/>
              <w:right w:val="nil"/>
            </w:tcBorders>
          </w:tcPr>
          <w:p w14:paraId="2F884B3D" w14:textId="3E2E5C31" w:rsidR="00F8305E" w:rsidRPr="00057069" w:rsidRDefault="00F8305E" w:rsidP="00F8305E">
            <w:pPr>
              <w:spacing w:line="258" w:lineRule="exact"/>
              <w:ind w:left="110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Місцезнаходження</w:t>
            </w:r>
            <w:r w:rsidR="00446BB4">
              <w:rPr>
                <w:sz w:val="28"/>
                <w:szCs w:val="28"/>
              </w:rPr>
              <w:t xml:space="preserve"> </w:t>
            </w:r>
            <w:proofErr w:type="spellStart"/>
            <w:r w:rsidR="00446BB4">
              <w:rPr>
                <w:sz w:val="28"/>
                <w:szCs w:val="28"/>
              </w:rPr>
              <w:t>с.Велика</w:t>
            </w:r>
            <w:proofErr w:type="spellEnd"/>
            <w:r w:rsidR="00446BB4">
              <w:rPr>
                <w:sz w:val="28"/>
                <w:szCs w:val="28"/>
              </w:rPr>
              <w:t xml:space="preserve"> Круча </w:t>
            </w:r>
            <w:proofErr w:type="spellStart"/>
            <w:r w:rsidR="00446BB4">
              <w:rPr>
                <w:sz w:val="28"/>
                <w:szCs w:val="28"/>
              </w:rPr>
              <w:t>вул.Героїв</w:t>
            </w:r>
            <w:proofErr w:type="spellEnd"/>
            <w:r w:rsidR="00446BB4">
              <w:rPr>
                <w:sz w:val="28"/>
                <w:szCs w:val="28"/>
              </w:rPr>
              <w:t xml:space="preserve"> Майдану ,109</w:t>
            </w:r>
          </w:p>
        </w:tc>
        <w:tc>
          <w:tcPr>
            <w:tcW w:w="3418" w:type="dxa"/>
            <w:tcBorders>
              <w:left w:val="nil"/>
              <w:right w:val="nil"/>
            </w:tcBorders>
          </w:tcPr>
          <w:p w14:paraId="1ABB29E5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1942FBA7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  <w:tr w:rsidR="00F8305E" w:rsidRPr="00057069" w14:paraId="010095DD" w14:textId="77777777" w:rsidTr="009661F2">
        <w:trPr>
          <w:trHeight w:val="273"/>
        </w:trPr>
        <w:tc>
          <w:tcPr>
            <w:tcW w:w="4912" w:type="dxa"/>
            <w:tcBorders>
              <w:left w:val="nil"/>
              <w:right w:val="nil"/>
            </w:tcBorders>
          </w:tcPr>
          <w:p w14:paraId="217988E6" w14:textId="6F60CFEE" w:rsidR="00F8305E" w:rsidRPr="00057069" w:rsidRDefault="00F8305E" w:rsidP="00F8305E">
            <w:pPr>
              <w:spacing w:line="253" w:lineRule="exact"/>
              <w:ind w:left="110"/>
              <w:rPr>
                <w:sz w:val="28"/>
                <w:szCs w:val="28"/>
              </w:rPr>
            </w:pPr>
            <w:r w:rsidRPr="00057069">
              <w:rPr>
                <w:sz w:val="28"/>
                <w:szCs w:val="28"/>
              </w:rPr>
              <w:t>Телефон</w:t>
            </w:r>
            <w:r w:rsidR="00446BB4">
              <w:rPr>
                <w:sz w:val="28"/>
                <w:szCs w:val="28"/>
              </w:rPr>
              <w:t xml:space="preserve"> +380991511873</w:t>
            </w:r>
          </w:p>
        </w:tc>
        <w:tc>
          <w:tcPr>
            <w:tcW w:w="3418" w:type="dxa"/>
            <w:tcBorders>
              <w:left w:val="nil"/>
              <w:right w:val="nil"/>
            </w:tcBorders>
          </w:tcPr>
          <w:p w14:paraId="4E85949A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75A2C8DC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  <w:tr w:rsidR="00F8305E" w:rsidRPr="00057069" w14:paraId="428283D3" w14:textId="77777777" w:rsidTr="009661F2">
        <w:trPr>
          <w:trHeight w:val="267"/>
        </w:trPr>
        <w:tc>
          <w:tcPr>
            <w:tcW w:w="4912" w:type="dxa"/>
            <w:tcBorders>
              <w:left w:val="nil"/>
              <w:bottom w:val="nil"/>
              <w:right w:val="nil"/>
            </w:tcBorders>
          </w:tcPr>
          <w:p w14:paraId="3DC4E971" w14:textId="77777777" w:rsidR="00446BB4" w:rsidRDefault="00F8305E" w:rsidP="00446BB4">
            <w:pPr>
              <w:tabs>
                <w:tab w:val="left" w:pos="9656"/>
              </w:tabs>
              <w:spacing w:line="248" w:lineRule="exact"/>
              <w:ind w:right="-4752"/>
              <w:rPr>
                <w:sz w:val="28"/>
                <w:szCs w:val="28"/>
                <w:u w:val="single"/>
              </w:rPr>
            </w:pPr>
            <w:r w:rsidRPr="00057069">
              <w:rPr>
                <w:spacing w:val="4"/>
                <w:sz w:val="28"/>
                <w:szCs w:val="28"/>
                <w:u w:val="single"/>
              </w:rPr>
              <w:t xml:space="preserve"> </w:t>
            </w:r>
            <w:r w:rsidR="00446BB4">
              <w:rPr>
                <w:sz w:val="28"/>
                <w:szCs w:val="28"/>
                <w:u w:val="single"/>
              </w:rPr>
              <w:t xml:space="preserve">Прізвище </w:t>
            </w:r>
            <w:r w:rsidRPr="00057069">
              <w:rPr>
                <w:sz w:val="28"/>
                <w:szCs w:val="28"/>
                <w:u w:val="single"/>
              </w:rPr>
              <w:t>та ініціали</w:t>
            </w:r>
            <w:r w:rsidRPr="00057069">
              <w:rPr>
                <w:spacing w:val="-25"/>
                <w:sz w:val="28"/>
                <w:szCs w:val="28"/>
                <w:u w:val="single"/>
              </w:rPr>
              <w:t xml:space="preserve"> </w:t>
            </w:r>
            <w:r w:rsidRPr="00057069">
              <w:rPr>
                <w:sz w:val="28"/>
                <w:szCs w:val="28"/>
                <w:u w:val="single"/>
              </w:rPr>
              <w:t>керівника</w:t>
            </w:r>
          </w:p>
          <w:p w14:paraId="0E81EF2B" w14:textId="40006F05" w:rsidR="00F8305E" w:rsidRPr="00057069" w:rsidRDefault="00446BB4" w:rsidP="00446BB4">
            <w:pPr>
              <w:tabs>
                <w:tab w:val="left" w:pos="9656"/>
              </w:tabs>
              <w:spacing w:line="248" w:lineRule="exact"/>
              <w:ind w:right="-4752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В.о. директора </w:t>
            </w:r>
            <w:proofErr w:type="spellStart"/>
            <w:r>
              <w:rPr>
                <w:sz w:val="28"/>
                <w:szCs w:val="28"/>
                <w:u w:val="single"/>
              </w:rPr>
              <w:t>Тоткало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Л.О.</w:t>
            </w:r>
            <w:r w:rsidR="00F8305E" w:rsidRPr="00057069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418" w:type="dxa"/>
            <w:tcBorders>
              <w:left w:val="nil"/>
              <w:bottom w:val="nil"/>
              <w:right w:val="nil"/>
            </w:tcBorders>
          </w:tcPr>
          <w:p w14:paraId="29C0FAB9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6B5F4FBA" w14:textId="77777777" w:rsidR="00F8305E" w:rsidRPr="00057069" w:rsidRDefault="00F8305E" w:rsidP="00F8305E">
            <w:pPr>
              <w:rPr>
                <w:sz w:val="28"/>
                <w:szCs w:val="28"/>
              </w:rPr>
            </w:pPr>
          </w:p>
        </w:tc>
      </w:tr>
    </w:tbl>
    <w:p w14:paraId="24081171" w14:textId="4A4807C1" w:rsidR="00F8305E" w:rsidRDefault="00F8305E" w:rsidP="00F8305E">
      <w:pPr>
        <w:spacing w:before="9"/>
        <w:rPr>
          <w:b/>
          <w:sz w:val="28"/>
          <w:szCs w:val="28"/>
        </w:rPr>
      </w:pPr>
    </w:p>
    <w:p w14:paraId="537D6B57" w14:textId="77777777" w:rsidR="00DD2355" w:rsidRDefault="00DD2355" w:rsidP="00DD2355">
      <w:pPr>
        <w:tabs>
          <w:tab w:val="left" w:pos="5004"/>
          <w:tab w:val="left" w:pos="5845"/>
        </w:tabs>
        <w:spacing w:before="90"/>
        <w:ind w:left="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ФІНАНСОВИЙ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ПІДПРИЄМСТВА</w:t>
      </w:r>
      <w:r>
        <w:rPr>
          <w:b/>
          <w:sz w:val="28"/>
          <w:szCs w:val="28"/>
        </w:rPr>
        <w:tab/>
        <w:t>НА 2026 РІК</w:t>
      </w:r>
    </w:p>
    <w:p w14:paraId="0D8BC6DE" w14:textId="77777777" w:rsidR="00DD2355" w:rsidRDefault="00DD2355" w:rsidP="00DD2355">
      <w:pPr>
        <w:spacing w:line="272" w:lineRule="exact"/>
        <w:ind w:left="1467" w:right="19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Основні фінансові показники</w:t>
      </w:r>
    </w:p>
    <w:p w14:paraId="4658F975" w14:textId="77777777" w:rsidR="00DD2355" w:rsidRDefault="00DD2355" w:rsidP="00DD2355">
      <w:pPr>
        <w:spacing w:after="11" w:line="272" w:lineRule="exact"/>
        <w:ind w:left="49" w:right="5956"/>
        <w:jc w:val="center"/>
        <w:rPr>
          <w:rFonts w:ascii="Conv_Rubik-Regular" w:hAnsi="Conv_Rubik-Regular"/>
          <w:color w:val="252B33"/>
          <w:sz w:val="20"/>
          <w:szCs w:val="20"/>
        </w:rPr>
      </w:pPr>
      <w:r>
        <w:rPr>
          <w:sz w:val="20"/>
          <w:szCs w:val="20"/>
        </w:rPr>
        <w:t>Одиниці виміру: тис. гривень</w:t>
      </w:r>
      <w:r>
        <w:rPr>
          <w:rFonts w:ascii="Conv_Rubik-Regular" w:hAnsi="Conv_Rubik-Regular"/>
          <w:color w:val="252B33"/>
          <w:sz w:val="20"/>
          <w:szCs w:val="20"/>
        </w:rPr>
        <w:t> </w:t>
      </w: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1059"/>
        <w:gridCol w:w="709"/>
        <w:gridCol w:w="851"/>
        <w:gridCol w:w="850"/>
        <w:gridCol w:w="851"/>
        <w:gridCol w:w="708"/>
        <w:gridCol w:w="709"/>
        <w:gridCol w:w="844"/>
        <w:gridCol w:w="715"/>
      </w:tblGrid>
      <w:tr w:rsidR="00DD2355" w14:paraId="285D93CB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66C9EE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bookmarkStart w:id="2" w:name="_Hlk40363255"/>
            <w:r>
              <w:rPr>
                <w:b/>
                <w:bCs/>
                <w:i/>
                <w:iCs/>
                <w:sz w:val="28"/>
                <w:szCs w:val="28"/>
              </w:rPr>
              <w:t>I. Формування фінансових результатів</w:t>
            </w:r>
          </w:p>
        </w:tc>
      </w:tr>
      <w:tr w:rsidR="00DD2355" w14:paraId="1E49C18C" w14:textId="77777777" w:rsidTr="00980044">
        <w:tc>
          <w:tcPr>
            <w:tcW w:w="2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FB8E8A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981C06" w14:textId="77777777" w:rsidR="00DD2355" w:rsidRDefault="00DD2355">
            <w:pPr>
              <w:spacing w:line="240" w:lineRule="atLeast"/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рядка</w:t>
            </w:r>
          </w:p>
        </w:tc>
        <w:tc>
          <w:tcPr>
            <w:tcW w:w="7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77EE7E" w14:textId="77777777" w:rsidR="00DD2355" w:rsidRDefault="00DD2355">
            <w:pPr>
              <w:spacing w:line="240" w:lineRule="atLeast"/>
              <w:ind w:right="-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минулого  року</w:t>
            </w:r>
          </w:p>
        </w:tc>
        <w:tc>
          <w:tcPr>
            <w:tcW w:w="8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052938" w14:textId="77777777" w:rsidR="00DD2355" w:rsidRDefault="00DD2355">
            <w:pPr>
              <w:spacing w:line="240" w:lineRule="atLeast"/>
              <w:ind w:righ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поточного року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0B3431" w14:textId="77777777" w:rsidR="00DD2355" w:rsidRDefault="00DD2355">
            <w:pPr>
              <w:spacing w:line="240" w:lineRule="atLeast"/>
              <w:ind w:right="-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на поточний рік</w:t>
            </w:r>
          </w:p>
        </w:tc>
        <w:tc>
          <w:tcPr>
            <w:tcW w:w="8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DE1664" w14:textId="77777777" w:rsidR="00DD2355" w:rsidRDefault="00DD2355">
            <w:pPr>
              <w:spacing w:line="240" w:lineRule="atLeast"/>
              <w:ind w:left="-45" w:right="-99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Плановий рік (усього)</w:t>
            </w:r>
          </w:p>
        </w:tc>
        <w:tc>
          <w:tcPr>
            <w:tcW w:w="297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0DC4F6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</w:tr>
      <w:tr w:rsidR="00DD2355" w14:paraId="358DD49C" w14:textId="77777777" w:rsidTr="00980044">
        <w:tc>
          <w:tcPr>
            <w:tcW w:w="24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92E9D6" w14:textId="77777777" w:rsidR="00DD2355" w:rsidRDefault="00DD235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215F48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510AE5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1BE6CF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72511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9DBA8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A4282" w14:textId="77777777" w:rsidR="00DD2355" w:rsidRDefault="00DD2355">
            <w:pPr>
              <w:spacing w:line="240" w:lineRule="atLeast"/>
              <w:ind w:right="-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квартал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A6512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квартал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848D3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квартал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2AC329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</w:t>
            </w:r>
          </w:p>
        </w:tc>
      </w:tr>
      <w:tr w:rsidR="00DD2355" w14:paraId="7968953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2240E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Доходи</w:t>
            </w:r>
          </w:p>
        </w:tc>
        <w:tc>
          <w:tcPr>
            <w:tcW w:w="729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20F520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D2355" w14:paraId="626C439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31D2A6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Дохід (виручка) від реалізації продукції (товарів, робіт, послуг) 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6AF874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CA654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9C97F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1475,7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7F58B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1329,1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7A565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4F31E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3B47A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572,8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37F97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572,8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6A9F4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572,9</w:t>
            </w:r>
          </w:p>
        </w:tc>
      </w:tr>
      <w:tr w:rsidR="00DD2355" w14:paraId="3D058D6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6A2D4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на додану вартість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570D4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A6120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0E3BE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1E0BE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BA783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369,3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A3197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14E69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DFDC9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1E789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</w:tr>
      <w:tr w:rsidR="00DD2355" w14:paraId="69D8F60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0F748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непрямі податки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52D8B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E0D53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60366F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15200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79C4D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815D5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E5FE3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572FE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D6286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3C37623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640326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Чистий дохід (виручка) від реалізації продукції (товарів, робіт, послуг) </w:t>
            </w:r>
          </w:p>
          <w:p w14:paraId="6ED9AC02" w14:textId="77777777" w:rsidR="00DD2355" w:rsidRDefault="00DD2355">
            <w:pPr>
              <w:spacing w:line="240" w:lineRule="atLeas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(розшифрування)</w:t>
            </w:r>
          </w:p>
          <w:p w14:paraId="2FA8B57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45C5D4" w14:textId="77777777" w:rsidR="00DD2355" w:rsidRDefault="00DD235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004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C35A0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620D91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1475,7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AF6F1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1246,5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4558C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1846,2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6B0C6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414,2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C7A3E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477,3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E7E8F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477,3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195A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477,4</w:t>
            </w:r>
          </w:p>
        </w:tc>
      </w:tr>
      <w:tr w:rsidR="00DD2355" w14:paraId="688F784E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C0A31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Цільове фінансування (</w:t>
            </w:r>
            <w:r>
              <w:rPr>
                <w:i/>
                <w:iCs/>
                <w:sz w:val="28"/>
                <w:szCs w:val="28"/>
              </w:rPr>
              <w:t>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3D7689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F91CB1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CE919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B4F7B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8F426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F341F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372ED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0D0D8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CDC87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19544BB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073FB2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операційні доходи</w:t>
            </w:r>
          </w:p>
          <w:p w14:paraId="2823771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9B9420" w14:textId="77777777" w:rsidR="00DD2355" w:rsidRDefault="00DD235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8E7E5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92C7F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0E5D8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277F4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4AA23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3D95C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39,8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A8F5C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39,8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E9830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39,8</w:t>
            </w:r>
          </w:p>
        </w:tc>
      </w:tr>
      <w:tr w:rsidR="00DD2355" w14:paraId="1C838ED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E92004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7E26C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A3C43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AA625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8B9BF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EA3B7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F78EF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34214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EE47B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41E89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2355" w14:paraId="2E860580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0AABBC" w14:textId="77777777" w:rsidR="00DD2355" w:rsidRDefault="00DD2355">
            <w:pPr>
              <w:spacing w:line="240" w:lineRule="atLeas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дохід від операційної оренди активів 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6B33E5" w14:textId="77777777" w:rsidR="00DD2355" w:rsidRDefault="00DD2355">
            <w:pPr>
              <w:spacing w:line="240" w:lineRule="atLeast"/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B2C7E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AC08E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DDE52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ADBAB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E1411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8A1EA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C7326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E580A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</w:tr>
      <w:tr w:rsidR="00DD2355" w14:paraId="204E99C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8DD032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одержані гранти та субсидії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79000E" w14:textId="77777777" w:rsidR="00DD2355" w:rsidRDefault="00DD2355">
            <w:pPr>
              <w:spacing w:line="240" w:lineRule="atLeast"/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03F68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D15399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4E1CB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B02BF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935EE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AC71E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9B58C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AAAA2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D2355" w14:paraId="5D09E58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6E0139" w14:textId="77777777" w:rsidR="00DD2355" w:rsidRDefault="00DD2355">
            <w:pPr>
              <w:spacing w:line="240" w:lineRule="atLeast"/>
              <w:ind w:right="-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від реалізації необоротних активів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319556" w14:textId="77777777" w:rsidR="00DD2355" w:rsidRDefault="00DD2355">
            <w:pPr>
              <w:spacing w:line="240" w:lineRule="atLeast"/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3AF5D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F5EB4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51042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19067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19C2D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54BA8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85842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2B5FE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D2355" w14:paraId="75D3776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B714A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від безоплатно отриманих активів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A035BE" w14:textId="77777777" w:rsidR="00DD2355" w:rsidRDefault="00DD2355">
            <w:pPr>
              <w:spacing w:line="240" w:lineRule="atLeast"/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006/4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3A832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C653C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8990C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83E9B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A955D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4EDC7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6CA67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3ABF8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D2355" w14:paraId="2FE05E20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97F1D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від участі в капіталі </w:t>
            </w:r>
            <w:r>
              <w:rPr>
                <w:i/>
                <w:iCs/>
                <w:sz w:val="28"/>
                <w:szCs w:val="28"/>
              </w:rPr>
              <w:t>(розшифрування)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25E66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5C035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AB9E9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EF47C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A1064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7B27C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B2413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7D4DE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2245E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7651C2B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87B5BC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фінансові доходи </w:t>
            </w:r>
          </w:p>
          <w:p w14:paraId="6A53CB68" w14:textId="77777777" w:rsidR="00DD2355" w:rsidRDefault="00DD2355">
            <w:pPr>
              <w:spacing w:line="240" w:lineRule="atLeas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AF3404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6B521E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3A52D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88EB6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BAC9F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E21D5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8D211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3B8B4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5B22C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45C76B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A70C6B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доходи </w:t>
            </w:r>
          </w:p>
          <w:p w14:paraId="5894321F" w14:textId="77777777" w:rsidR="00DD2355" w:rsidRDefault="00DD2355">
            <w:pPr>
              <w:spacing w:line="240" w:lineRule="atLeas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відшкодув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ком.послуг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(електроенергія без ПДВ))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53B384" w14:textId="77777777" w:rsidR="00DD2355" w:rsidRDefault="00DD235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1AAA2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FE031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C9654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3FC34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33CE0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734B0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11B0F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BDFB3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</w:t>
            </w:r>
          </w:p>
        </w:tc>
      </w:tr>
      <w:tr w:rsidR="00DD2355" w14:paraId="2899791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43AB6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Усього доходів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13E64A" w14:textId="77777777" w:rsidR="00DD2355" w:rsidRDefault="00DD235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76643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EEBEA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1741,1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1533D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1505,8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72556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2147,7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44624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7A5D2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53D56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2F2B3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552,8</w:t>
            </w:r>
          </w:p>
        </w:tc>
      </w:tr>
      <w:tr w:rsidR="00DD2355" w14:paraId="2175B6A0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C6D28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Витрати</w:t>
            </w:r>
          </w:p>
        </w:tc>
        <w:tc>
          <w:tcPr>
            <w:tcW w:w="729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874BD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D2355" w14:paraId="2C21A7D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EBD617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Виробнича собівартість реалізованої продукції (товарів, робіт та послуг) (прямі, загальновиробничі) (розшифрування)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811283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B0037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82620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776,6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F6451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C5217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1105,5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A21FE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216,2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AEF84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296,4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776BF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296,4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76016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296,5</w:t>
            </w:r>
          </w:p>
        </w:tc>
      </w:tr>
      <w:tr w:rsidR="00DD2355" w14:paraId="5637D210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318707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15E4CB" w14:textId="77777777" w:rsidR="00DD2355" w:rsidRDefault="00DD2355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F7240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2CEF3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E0E07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B0F77B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707C7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63210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F67D1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2A48C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D2355" w14:paraId="06B4A27E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8297BD" w14:textId="77777777" w:rsidR="00DD2355" w:rsidRDefault="00DD2355">
            <w:pPr>
              <w:spacing w:line="240" w:lineRule="atLeast"/>
              <w:ind w:right="-7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-прямі матеріальні витрати  </w:t>
            </w: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електроенер</w:t>
            </w:r>
            <w:proofErr w:type="spellEnd"/>
            <w:r>
              <w:rPr>
                <w:i/>
                <w:sz w:val="28"/>
                <w:szCs w:val="28"/>
              </w:rPr>
              <w:t>. – 30,2,   паливно-</w:t>
            </w:r>
            <w:proofErr w:type="spellStart"/>
            <w:r>
              <w:rPr>
                <w:i/>
                <w:sz w:val="28"/>
                <w:szCs w:val="28"/>
              </w:rPr>
              <w:t>маст.матеріали</w:t>
            </w:r>
            <w:proofErr w:type="spellEnd"/>
            <w:r>
              <w:rPr>
                <w:i/>
                <w:sz w:val="28"/>
                <w:szCs w:val="28"/>
              </w:rPr>
              <w:t xml:space="preserve"> – 15,0                                    запчастини – 353,3,        вода – 1,5)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040507" w14:textId="77777777" w:rsidR="00DD2355" w:rsidRDefault="00DD2355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011/1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41AF7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F449F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C70A6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E72B0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6A469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22FEA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90007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6DDC9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DD2355" w14:paraId="0A64154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CA653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-прямі витрати на оплату праці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998D41" w14:textId="77777777" w:rsidR="00DD2355" w:rsidRDefault="00DD2355">
            <w:pPr>
              <w:spacing w:line="240" w:lineRule="atLeast"/>
              <w:ind w:left="-137" w:right="-1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011/2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CCB8C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D96CA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2B268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70EDC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5F50C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AB89F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D872C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79F3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</w:t>
            </w:r>
          </w:p>
        </w:tc>
      </w:tr>
      <w:tr w:rsidR="00DD2355" w14:paraId="732B49E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90AE1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ЄСВ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7380C6" w14:textId="77777777" w:rsidR="00DD2355" w:rsidRDefault="00DD2355">
            <w:pPr>
              <w:spacing w:line="240" w:lineRule="atLeast"/>
              <w:ind w:left="-29" w:right="-1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011/3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1FEC4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B8D43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1E2B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53BB8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121,8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4D3E1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531C3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6D73F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06C7C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</w:tr>
      <w:tr w:rsidR="00DD2355" w14:paraId="0375FD5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FF61E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-інші прямі витрати (загальновиробничі)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51C1D5" w14:textId="77777777" w:rsidR="00DD2355" w:rsidRDefault="00DD2355">
            <w:pPr>
              <w:spacing w:line="240" w:lineRule="atLeast"/>
              <w:ind w:left="-137" w:right="-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011/4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85AF3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9EC81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6ED34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AD0C9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99C2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77879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98768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08035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2355" w14:paraId="3FE572DC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841A4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-амортизація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F0769F" w14:textId="77777777" w:rsidR="00DD2355" w:rsidRDefault="00DD23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011/5                                 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039C6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9347A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30824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03730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60B01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4FD59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2ECE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0675E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DD2355" w14:paraId="752CFBA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74434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Адміністративні витрати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44EC94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34CD0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AB12B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394,2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F8AEC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569F2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428,5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255DB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89CDC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A885B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1E945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107,2</w:t>
            </w:r>
          </w:p>
        </w:tc>
      </w:tr>
      <w:tr w:rsidR="00DD2355" w14:paraId="16DCD69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BE5AA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A7B82A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510FC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D6398E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6AB94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2B79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5979F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A9B4D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8BF63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1B94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3372DE4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05E5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витрати, пов’язані з використанням службових автомобілів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D08F31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12253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2B783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AFB4E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BC542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F5C35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53087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798C3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05B80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DD2355" w14:paraId="6589627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5566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консалтингові послуги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9091C0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342E8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EA626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CD4C4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F4113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463C0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78F35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1B350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CF30A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083D61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9317C4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страхові послуги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039E4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DD09F3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D3938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CFA39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C3DA4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9AC53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8DAC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1A91F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5EF90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3E19573F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B8D658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аудиторські послуги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03CB55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9C3BC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AEB24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F9942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B6420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103C3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E402B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4931C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07461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D2355" w14:paraId="5755501E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34D2D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адміністративні витрати </w:t>
            </w:r>
            <w:r>
              <w:rPr>
                <w:i/>
                <w:iCs/>
                <w:sz w:val="28"/>
                <w:szCs w:val="28"/>
              </w:rPr>
              <w:t>(розшифрування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8982D6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6D019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E3D4E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6A845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63FE2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1B1F3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89B8E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8598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DF6C9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DD2355" w14:paraId="5377E977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EF6D6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-витрати на службові відрядження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442450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012/5/01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31F77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F05BD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0104E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24EC2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855C4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31F92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2FC2E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4F64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DD2355" w14:paraId="4FDED65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44498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-витрати на оплату праці 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C4BA72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012/5/02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31866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FEC35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99905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4427D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BA083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DA62B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A424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9C726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</w:tr>
      <w:tr w:rsidR="00DD2355" w14:paraId="6F3B7E3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D22638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-ЄСВ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0FEE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012/5/03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106FA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79A2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00BCA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5141C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47E3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7B4D3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4EF2A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BFD42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DD2355" w14:paraId="1B17EA3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65E2D7" w14:textId="77777777" w:rsidR="00DD2355" w:rsidRDefault="00DD2355">
            <w:pPr>
              <w:spacing w:line="240" w:lineRule="atLeas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-амортизація </w:t>
            </w:r>
            <w:r>
              <w:rPr>
                <w:i/>
                <w:sz w:val="28"/>
                <w:szCs w:val="28"/>
              </w:rPr>
              <w:t>(парк)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BC2A72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012/5/04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B5372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12721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AEE34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51B9E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5521E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02EFC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B5F3D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59838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2355" w14:paraId="518CB3C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81632C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Витрати на збут </w:t>
            </w:r>
          </w:p>
          <w:p w14:paraId="21C6805A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(розшифрування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36CFC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CE631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BBE94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F1421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81BC3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1E124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0CDB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D1CDA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CBABD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</w:t>
            </w:r>
          </w:p>
        </w:tc>
      </w:tr>
      <w:tr w:rsidR="00DD2355" w14:paraId="2F07221E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D963C9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витрати на оплату праці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D5D9FB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18425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B6848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074FB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88FD9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7442F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3B07A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A080F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8100C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</w:tr>
      <w:tr w:rsidR="00DD2355" w14:paraId="43A113C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B4943E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-ЄСВ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A7E2F9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BB12C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CBDEC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2DDEE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CCBAE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2BF7B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CB8E6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23251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52C01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DD2355" w14:paraId="05D28F5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8124D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-витрати на утримання ОЗ, ІМНА</w:t>
            </w:r>
          </w:p>
          <w:p w14:paraId="1670357D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C0B1E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7605A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3682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7F788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3EF2F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FC8CA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ABE99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2CE4F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5826B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DD2355" w14:paraId="119F67B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D24B1B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операційні витрати </w:t>
            </w:r>
          </w:p>
          <w:p w14:paraId="13983BB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(електроенерг.офіс-142,5,           податки-8,0 (частина чистого прибутку</w:t>
            </w:r>
            <w:r>
              <w:rPr>
                <w:bCs/>
                <w:sz w:val="28"/>
                <w:szCs w:val="28"/>
              </w:rPr>
              <w:t xml:space="preserve">) </w:t>
            </w:r>
            <w:r>
              <w:rPr>
                <w:bCs/>
                <w:i/>
                <w:sz w:val="28"/>
                <w:szCs w:val="28"/>
              </w:rPr>
              <w:t xml:space="preserve">та 1,1 (земельний податок),       послуги банку – 6,0, </w:t>
            </w:r>
            <w:proofErr w:type="spellStart"/>
            <w:r>
              <w:rPr>
                <w:bCs/>
                <w:i/>
                <w:sz w:val="28"/>
                <w:szCs w:val="28"/>
              </w:rPr>
              <w:t>програмн.забесп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. - 4,0,             </w:t>
            </w:r>
            <w:proofErr w:type="spellStart"/>
            <w:r>
              <w:rPr>
                <w:bCs/>
                <w:i/>
                <w:sz w:val="28"/>
                <w:szCs w:val="28"/>
              </w:rPr>
              <w:t>посл.зв’язку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– 2,5, РРО – 4,2,            вода – 0,5,          </w:t>
            </w:r>
            <w:proofErr w:type="spellStart"/>
            <w:r>
              <w:rPr>
                <w:bCs/>
                <w:i/>
                <w:sz w:val="28"/>
                <w:szCs w:val="28"/>
              </w:rPr>
              <w:t>дог.ЦПХ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– 150,0, ЄСВ по ЦПХ – 33,0)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381E3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EC276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B08B2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D8721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9D213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351,8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0EEE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AB35A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35C73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2885B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</w:t>
            </w:r>
          </w:p>
        </w:tc>
      </w:tr>
      <w:tr w:rsidR="00DD2355" w14:paraId="13D8CEA7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59EECF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Фінансові витрати </w:t>
            </w:r>
          </w:p>
          <w:p w14:paraId="342B383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(сплата виконавчого збору)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17841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3373D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EF16B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47DCC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EE684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90,3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37AC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292DD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D0178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24478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</w:t>
            </w:r>
          </w:p>
        </w:tc>
      </w:tr>
      <w:tr w:rsidR="00DD2355" w14:paraId="48E60BB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7C9084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Втрати від участі в капіталі (</w:t>
            </w:r>
            <w:r>
              <w:rPr>
                <w:b/>
                <w:bCs/>
                <w:i/>
                <w:iCs/>
                <w:sz w:val="28"/>
                <w:szCs w:val="28"/>
              </w:rPr>
              <w:t>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C10C77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081C7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386535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8F7EA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FA31F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CC40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D80EF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C2E0D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385A1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7E5E100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5C24A7" w14:textId="77777777" w:rsidR="00DD2355" w:rsidRDefault="00DD2355">
            <w:pPr>
              <w:spacing w:line="240" w:lineRule="atLeas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витрати </w:t>
            </w:r>
          </w:p>
          <w:p w14:paraId="35F6E4D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(розшифрування)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B62BE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C00DC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DE17C3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4266C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6E09C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7A128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267D5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A375C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EB3BB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4470CF9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99B9D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Усього витрати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7AD967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F300B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700E9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1472,6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ED0FC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1425,6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82F30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2087,1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B1193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461,3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2076F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541,8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80DFD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541,9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17E31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542,1</w:t>
            </w:r>
          </w:p>
        </w:tc>
      </w:tr>
      <w:tr w:rsidR="00DD2355" w14:paraId="2E3C5D7D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D8979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Фінансові результати діяльності:</w:t>
            </w:r>
          </w:p>
        </w:tc>
      </w:tr>
      <w:tr w:rsidR="00DD2355" w14:paraId="1EFB551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DB51E2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E14442" w14:textId="77777777" w:rsidR="00DD2355" w:rsidRDefault="00DD235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048D2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A8616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AD311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4016B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B3630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EA345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E6EE0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468F7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</w:tr>
      <w:tr w:rsidR="00DD2355" w14:paraId="76598FD8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FB8941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Податок на прибуток від звичайної діяльності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CD43CE" w14:textId="77777777" w:rsidR="00DD2355" w:rsidRDefault="00DD2355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AEEA5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61B1E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48,33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F3972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FAAD0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CBC05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9E1C9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BB06E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03803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</w:tr>
      <w:tr w:rsidR="00DD2355" w14:paraId="33FF161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F04C9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Чистий прибуток (збиток),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B68E06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373683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72503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C0AF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BDC6E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845A9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94486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B0A7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BE1A2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</w:tr>
      <w:tr w:rsidR="00DD2355" w14:paraId="2E82CAA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FFB08C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прибуток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24C12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13BEC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8AB3A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1A116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BC96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098A5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C3DD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D109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6310A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DD2355" w14:paraId="642F481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A56FC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збиток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D78C9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F94E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90529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BE0BB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D3DAD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7F843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00BDB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A55F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3FD73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06219250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ECA92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ІI. Розподіл чистого прибутку</w:t>
            </w:r>
          </w:p>
        </w:tc>
      </w:tr>
      <w:tr w:rsidR="00DD2355" w14:paraId="2344DFC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F6BE6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Відрахування частини прибутку: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F48B15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88678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F8FAD8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BBDE8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595E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6467C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ED30B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7332B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6CE2C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4CFA9F2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48EBCC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яка підлягає зарахуванню до загального фонду міського бюджету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AAE2E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48CF9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5176A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41BC7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E8B66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A9EFE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650ED1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F62D9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4090A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</w:p>
        </w:tc>
      </w:tr>
      <w:tr w:rsidR="00DD2355" w14:paraId="6E3BE68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B95DE2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фонди</w:t>
            </w:r>
          </w:p>
          <w:p w14:paraId="73538D7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розшифрувати</w:t>
            </w:r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6679A0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54CAE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F93A0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3472F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2B45B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1DA0F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B4313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D1DC6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0072A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2355" w14:paraId="02E8CC1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06E1A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розвиток виробництва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0B374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55864D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0DFF1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FF8A9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73B08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47C20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EC172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4045D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46F2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4FC8913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E951B0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матеріального заохочення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EF988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BE18A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C84B3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F96B6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99DE4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F21D4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5AA09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D05CE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89212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30F2494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785EA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резервний фонд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D3D475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8A514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5D53F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6BA4B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99F25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F2DDD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35E3C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6F9B6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AAEB3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2355" w:rsidRPr="00DD2355" w14:paraId="6A701A34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FB1C0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III. Сплата податків, зборів та інших обов’язкових платежів</w:t>
            </w:r>
          </w:p>
        </w:tc>
      </w:tr>
      <w:tr w:rsidR="00DD2355" w14:paraId="46522F7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AA23EA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Сплата поточних податків та обов'язкових платежів до Державного бюджету України,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30BED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16417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D9E8F1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48,33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CA2B5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EC53A9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440,5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24BB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2EA23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113,2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11D47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113,2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1009B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113,4</w:t>
            </w:r>
          </w:p>
        </w:tc>
      </w:tr>
      <w:tr w:rsidR="00DD2355" w14:paraId="6007835C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F49F1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88C0B4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55707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C84C1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48,33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1CC7E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2ED5A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C7E3A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75607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03D87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93BEB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DD2355" w14:paraId="4D52644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47525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2DA480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0C896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FF47F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79E1D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D9FE0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F21A5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EA763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C615A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39F3F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</w:tr>
      <w:tr w:rsidR="00DD2355" w14:paraId="7AF737B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DE3EE0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ПДВ, що підлягає відшкодуванню з бюджету за підсумками </w:t>
            </w:r>
            <w:r>
              <w:rPr>
                <w:sz w:val="28"/>
                <w:szCs w:val="28"/>
              </w:rPr>
              <w:lastRenderedPageBreak/>
              <w:t>звітного періоду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1F08F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024/3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A7D3A8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6FAB6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0F39F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2F0DA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B622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60A17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1F6C3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88537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7D8B4C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20B9B2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акцизний збір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80E29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024/4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82921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2BCD0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6580B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082AB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5BDC3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1CF29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9464C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EBD8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2AC073B7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9C820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рентні платежі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34F573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024/5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B90B8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FC103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06BD1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91BEA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4CD51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973F2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D86D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09D1C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E82BACF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23F978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ресурсні платежі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262DB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024/6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B5678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5184E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646A1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4785F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EC489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AA020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1BB3D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CED9B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39B8348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459109" w14:textId="77777777" w:rsidR="00DD2355" w:rsidRDefault="00DD2355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Сплата податків та зборів до місцевих бюджетів (податкові платежі), у тому числі: (</w:t>
            </w:r>
            <w:r>
              <w:rPr>
                <w:b/>
                <w:bCs/>
                <w:i/>
                <w:iCs/>
                <w:sz w:val="28"/>
                <w:szCs w:val="28"/>
              </w:rPr>
              <w:t>розшифрувати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D9C73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BD0EC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ECDB2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A078D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124,5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483B0D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174,2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0E39F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D377B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A3F13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6A512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43,7</w:t>
            </w:r>
          </w:p>
        </w:tc>
      </w:tr>
      <w:tr w:rsidR="00DD2355" w14:paraId="45A4FC3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35C6E" w14:textId="77777777" w:rsidR="00DD2355" w:rsidRDefault="00DD2355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ПДФО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BDD5CE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C0249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4980A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D8D2B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19A19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58B3C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6EE8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28B0B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0F4A5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</w:tr>
      <w:tr w:rsidR="00DD2355" w14:paraId="0BFC2EB4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6C6FBE" w14:textId="77777777" w:rsidR="00DD2355" w:rsidRDefault="00DD2355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Земельний податок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07BAD9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97BCC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30C1C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86D9B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5A327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4DFC6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D8F61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651E0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CE3C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DD2355" w14:paraId="19B3769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987333" w14:textId="77777777" w:rsidR="00DD2355" w:rsidRDefault="00DD2355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Відрахування частини чистого прибутку</w:t>
            </w:r>
          </w:p>
          <w:p w14:paraId="47885421" w14:textId="77777777" w:rsidR="00DD2355" w:rsidRDefault="00DD2355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103F5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5AE62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3BBE6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037E2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0AB19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4C0CD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95F1F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708AB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865D3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D2355" w14:paraId="0A3C97A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D9C77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податки, збори та платежі на користь держави всього,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C4F732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4BF50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0412C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154,47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50D878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8D69A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255,9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1C1C3F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743CC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4D933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1567D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64,1</w:t>
            </w:r>
          </w:p>
        </w:tc>
      </w:tr>
      <w:tr w:rsidR="00DD2355" w14:paraId="5ED43A4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932D5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єдиний внесок на </w:t>
            </w:r>
            <w:proofErr w:type="spellStart"/>
            <w:r>
              <w:rPr>
                <w:sz w:val="28"/>
                <w:szCs w:val="28"/>
              </w:rPr>
              <w:t>загальнообовязкове</w:t>
            </w:r>
            <w:proofErr w:type="spellEnd"/>
            <w:r>
              <w:rPr>
                <w:sz w:val="28"/>
                <w:szCs w:val="28"/>
              </w:rPr>
              <w:t xml:space="preserve"> державне соціальне страхування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3EAE73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B72C2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25746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EED7F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E1505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D3F97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523B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08F2A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511D0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</w:tr>
      <w:tr w:rsidR="00DD2355" w14:paraId="044141C2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CCF610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військовий збір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087AB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595D9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68DEF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3DC95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632B1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8C23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BF559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42DEF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6F84A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DD2355" w14:paraId="53A0B0C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84545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Погашення податкової заборгованості,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A4758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3DB9C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0CB2D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3536F3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9CA2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1C93F4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64DF6B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DBD54C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92C51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</w:tr>
      <w:tr w:rsidR="00DD2355" w14:paraId="677A18A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AB2B9F" w14:textId="77777777" w:rsidR="00DD2355" w:rsidRDefault="00DD2355">
            <w:pPr>
              <w:spacing w:line="240" w:lineRule="atLeast"/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погашення </w:t>
            </w:r>
            <w:proofErr w:type="spellStart"/>
            <w:r>
              <w:rPr>
                <w:sz w:val="28"/>
                <w:szCs w:val="28"/>
              </w:rPr>
              <w:t>реструктуризованих</w:t>
            </w:r>
            <w:proofErr w:type="spellEnd"/>
            <w:r>
              <w:rPr>
                <w:sz w:val="28"/>
                <w:szCs w:val="28"/>
              </w:rPr>
              <w:t xml:space="preserve"> та відстрочених сум, що підлягають сплаті до Державного бюджету України у поточному році: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B5555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98D27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CFC91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61923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32A67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29DBD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E34CB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0346F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C5B33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DD2355" w14:paraId="6D87E5E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0FC0CA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основний платіж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63D93A" w14:textId="77777777" w:rsidR="00DD2355" w:rsidRDefault="00DD2355">
            <w:pPr>
              <w:spacing w:line="240" w:lineRule="atLeast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027/1/1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9169B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91CE6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209,17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A70F7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0A2DB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88904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13189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3C9F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88433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DD2355" w14:paraId="2E95D77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8AD27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неустойки </w:t>
            </w:r>
            <w:r>
              <w:rPr>
                <w:sz w:val="28"/>
                <w:szCs w:val="28"/>
              </w:rPr>
              <w:lastRenderedPageBreak/>
              <w:t>(штрафи, пені)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B8DE19" w14:textId="77777777" w:rsidR="00DD2355" w:rsidRDefault="00DD2355">
            <w:pPr>
              <w:spacing w:line="240" w:lineRule="atLeast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027/1/2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2D27C4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5B7D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E5600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1E76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38163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BA139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8ED4F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8BB46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291E1B93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80C02" w14:textId="77777777" w:rsidR="00DD2355" w:rsidRDefault="00DD2355">
            <w:pPr>
              <w:spacing w:line="240" w:lineRule="atLeast"/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погашення </w:t>
            </w:r>
            <w:proofErr w:type="spellStart"/>
            <w:r>
              <w:rPr>
                <w:sz w:val="28"/>
                <w:szCs w:val="28"/>
              </w:rPr>
              <w:t>реструктуризованих</w:t>
            </w:r>
            <w:proofErr w:type="spellEnd"/>
            <w:r>
              <w:rPr>
                <w:sz w:val="28"/>
                <w:szCs w:val="28"/>
              </w:rPr>
              <w:t xml:space="preserve"> та відстрочених сум, що підлягають сплаті до місцевого бюджету у поточному році: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717468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8B7EC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8BF06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91DA1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6948D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1C111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C9313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72073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8B829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DC8C727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1490C7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основний платіж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02C283" w14:textId="77777777" w:rsidR="00DD2355" w:rsidRDefault="00DD2355">
            <w:pPr>
              <w:spacing w:line="240" w:lineRule="atLeast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027/2/1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ECF97A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2B9EA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7244A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FDE2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B98BA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30571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89249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4E2AB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E40630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8D10DD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неустойки (штрафи, пені)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CCC521" w14:textId="77777777" w:rsidR="00DD2355" w:rsidRDefault="00DD2355">
            <w:pPr>
              <w:spacing w:line="240" w:lineRule="atLeast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027/2/2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B34A78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3CC25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F99C1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E6EA1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AE46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CE8D3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0B732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4E989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2EA1FBB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2491C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Усього виплат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FA92E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E3A167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B3F0A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517,97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249A86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573,1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48EEC2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FC477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4F7D6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245,8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A769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245,9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F5469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246,2</w:t>
            </w:r>
          </w:p>
        </w:tc>
      </w:tr>
      <w:tr w:rsidR="00DD2355" w14:paraId="7C6D9ABA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42E59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IV. Елементи операційних витрат</w:t>
            </w:r>
          </w:p>
        </w:tc>
      </w:tr>
      <w:tr w:rsidR="00DD2355" w14:paraId="3ABA6F1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D5D47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Матеріальні затрати,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44E606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739334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70B5A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F5D4D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F2D14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54AD2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826DE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F297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74978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D2355" w14:paraId="6587DDF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45824E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сировину й основні матеріали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A4AAD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3B2FB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A2FE2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FD53F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8A37B6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354,8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88484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4A0C6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CBD81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2DB51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</w:tr>
      <w:tr w:rsidR="00DD2355" w14:paraId="4D8BEE76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5AF438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паливо та енергію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57D79E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F7A8F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1A843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4E31E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DE410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7204B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2B790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CFFE1A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541A9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</w:tr>
      <w:tr w:rsidR="00DD2355" w14:paraId="1D8D0E9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48114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оплату праці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CC175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A8BEE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AF4F6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86B6F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503,9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267F7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F3FE1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67DC1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236,9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729A5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236,9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97185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236,9</w:t>
            </w:r>
          </w:p>
        </w:tc>
      </w:tr>
      <w:tr w:rsidR="00DD2355" w14:paraId="66287A4A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75294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BE00C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31C18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D9C75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C0F4A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7760C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C944AE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5CA77F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927645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D02BA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</w:tr>
      <w:tr w:rsidR="00DD2355" w14:paraId="69B2A4F4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E85F32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Амортизація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98D3B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BFFB39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991E4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2AE6F4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EAE6C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A4F6E0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9FD64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EB3E2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BC1D09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DD2355" w14:paraId="3A8BF05D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6F17CF" w14:textId="77777777" w:rsidR="00DD2355" w:rsidRDefault="00DD2355">
            <w:pPr>
              <w:spacing w:line="240" w:lineRule="atLeas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Інші операційні витрати </w:t>
            </w:r>
            <w:r>
              <w:rPr>
                <w:i/>
                <w:sz w:val="28"/>
                <w:szCs w:val="28"/>
              </w:rPr>
              <w:t xml:space="preserve">(оренда авто і офіс. </w:t>
            </w:r>
            <w:proofErr w:type="spellStart"/>
            <w:r>
              <w:rPr>
                <w:i/>
                <w:sz w:val="28"/>
                <w:szCs w:val="28"/>
              </w:rPr>
              <w:t>обладн</w:t>
            </w:r>
            <w:proofErr w:type="spellEnd"/>
            <w:r>
              <w:rPr>
                <w:i/>
                <w:sz w:val="28"/>
                <w:szCs w:val="28"/>
              </w:rPr>
              <w:t xml:space="preserve">. + </w:t>
            </w:r>
            <w:proofErr w:type="spellStart"/>
            <w:r>
              <w:rPr>
                <w:i/>
                <w:sz w:val="28"/>
                <w:szCs w:val="28"/>
              </w:rPr>
              <w:t>фінан.витрати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F11AA5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97F97D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4B308B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288,3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91E8D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278,9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9E3741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A8677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C55282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FAFF73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26976C" w14:textId="77777777" w:rsidR="00DD2355" w:rsidRDefault="00DD235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</w:tr>
      <w:tr w:rsidR="00DD2355" w14:paraId="2CCF64E4" w14:textId="77777777" w:rsidTr="00980044">
        <w:trPr>
          <w:trHeight w:val="815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90E95E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Операційні витрати, усього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557CDC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A3E93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371FB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1472,6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C8EB41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1425,6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F5D770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1996,7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56875A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499,1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937337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499,1</w:t>
            </w: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B7F7FE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499,1</w:t>
            </w: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B1C495" w14:textId="77777777" w:rsidR="00DD2355" w:rsidRDefault="00DD235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499,4</w:t>
            </w:r>
          </w:p>
        </w:tc>
      </w:tr>
      <w:tr w:rsidR="00DD2355" w14:paraId="5CBEB254" w14:textId="77777777" w:rsidTr="00980044">
        <w:tc>
          <w:tcPr>
            <w:tcW w:w="9781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5E53B9" w14:textId="77777777" w:rsidR="00DD2355" w:rsidRDefault="00DD2355">
            <w:pPr>
              <w:spacing w:line="240" w:lineRule="atLeas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V. Капітальні інвестиції</w:t>
            </w:r>
          </w:p>
        </w:tc>
      </w:tr>
      <w:tr w:rsidR="00DD2355" w14:paraId="6A6C638E" w14:textId="77777777" w:rsidTr="00980044">
        <w:trPr>
          <w:trHeight w:val="719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CC1D5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Капітальні інвестиції, усього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8EE18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6FF8F3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E5F7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9216C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7FA38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0915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C370C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CB079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EE2E2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1827EF8" w14:textId="77777777" w:rsidTr="00980044">
        <w:trPr>
          <w:trHeight w:val="815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3427E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капітальне будівництво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ECE47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06D2D2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D2B7B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DE402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4F976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70C4C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38F4A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0DC07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9E933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0D9413B" w14:textId="77777777" w:rsidTr="00980044">
        <w:trPr>
          <w:trHeight w:val="1082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4DCFB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(виготовлення) основних засобів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25FD8A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7C661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6604E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D61B3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DF8B1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6BC7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D9821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608A3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A436D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D53C182" w14:textId="77777777" w:rsidTr="00980044">
        <w:trPr>
          <w:trHeight w:val="1368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A84DD3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придбання (виготовлення) інших необоротних матеріальних активів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BE65E2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7347F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8591C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3553A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D642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BD0C2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88259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17ABA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1520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4C14B5DC" w14:textId="77777777" w:rsidTr="00980044">
        <w:trPr>
          <w:trHeight w:val="1373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338D90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(створення) нематеріальних активів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CAB862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10772C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B8983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46FE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35459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BC4BF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BAF17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CF091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9BEE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29E8D0EA" w14:textId="77777777" w:rsidTr="00980044">
        <w:trPr>
          <w:trHeight w:val="2089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91A2CB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1F38D6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D44395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17CC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8D9DD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EDF58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F06E5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C5F1F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DFB1F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BA73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5A2A4B1" w14:textId="77777777" w:rsidTr="00980044">
        <w:trPr>
          <w:trHeight w:val="1226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A36CD5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(створення) оборотних активів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9320B1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59DCB4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7493E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5B96D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B72C6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2EFA8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4EE79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1742B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66CBB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35A4EF7" w14:textId="77777777" w:rsidTr="00980044">
        <w:trPr>
          <w:trHeight w:val="521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94F98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35D16F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B09945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F4AEF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E98E8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0DA57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927B1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88CA3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C1936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412CA4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71D27020" w14:textId="77777777" w:rsidTr="00980044">
        <w:trPr>
          <w:trHeight w:val="1234"/>
        </w:trPr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944D32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Джерела капітальних інвестицій, усього, у тому числі: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624D7B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434B1C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A572C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31DF3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4E0CE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523A1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8C1A7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E110D8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4FE35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60A9131B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479E1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залучені кредитні кошти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648920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043/1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ED690B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E38B5C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66236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68541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6E1ED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A1F1F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CBDAE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9ACCA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85EA0D9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4ECBBF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бюджетне фінансування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EB4F87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043/2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56D286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D72869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3613C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A22FCE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10E29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D215F2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A0C34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6F3C0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514FE9B5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4D8989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власні кошти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A22B67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043/3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67F812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A4825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29E9A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F46FA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6CFD71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43975F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12CE4A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8097E5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tr w:rsidR="00DD2355" w14:paraId="3EB7DAE1" w14:textId="77777777" w:rsidTr="0098004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C5A378" w14:textId="77777777" w:rsidR="00DD2355" w:rsidRDefault="00DD235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</w:t>
            </w:r>
          </w:p>
        </w:tc>
        <w:tc>
          <w:tcPr>
            <w:tcW w:w="1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1CD67D" w14:textId="77777777" w:rsidR="00DD2355" w:rsidRDefault="00DD23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043/4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5D2D1C" w14:textId="77777777" w:rsidR="00DD2355" w:rsidRDefault="00DD23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9888C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C31813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F6127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BEDD40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3AB00D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80A75B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A13696" w14:textId="77777777" w:rsidR="00DD2355" w:rsidRDefault="00DD23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 w:bidi="ar-SA"/>
              </w:rPr>
            </w:pPr>
          </w:p>
        </w:tc>
      </w:tr>
      <w:bookmarkEnd w:id="2"/>
    </w:tbl>
    <w:p w14:paraId="047E1AD7" w14:textId="77777777" w:rsidR="00DD2355" w:rsidRDefault="00DD2355" w:rsidP="00DD2355">
      <w:pPr>
        <w:spacing w:line="266" w:lineRule="exact"/>
        <w:ind w:left="2630"/>
        <w:rPr>
          <w:rFonts w:ascii="Conv_Rubik-Regular" w:hAnsi="Conv_Rubik-Regular"/>
          <w:color w:val="252B33"/>
          <w:sz w:val="28"/>
          <w:szCs w:val="28"/>
        </w:rPr>
      </w:pPr>
    </w:p>
    <w:p w14:paraId="74D84FCB" w14:textId="77777777" w:rsidR="00DD2355" w:rsidRDefault="00DD2355" w:rsidP="00DD2355">
      <w:pPr>
        <w:spacing w:line="266" w:lineRule="exact"/>
        <w:ind w:left="2630"/>
        <w:rPr>
          <w:rFonts w:ascii="Conv_Rubik-Regular" w:hAnsi="Conv_Rubik-Regular"/>
          <w:color w:val="252B33"/>
          <w:sz w:val="28"/>
          <w:szCs w:val="28"/>
        </w:rPr>
      </w:pPr>
    </w:p>
    <w:p w14:paraId="297A0699" w14:textId="77777777" w:rsidR="00DD2355" w:rsidRDefault="00DD2355" w:rsidP="00DD2355">
      <w:pPr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Керівник підприємства        </w:t>
      </w:r>
    </w:p>
    <w:p w14:paraId="495BEC21" w14:textId="77777777" w:rsidR="00DD2355" w:rsidRDefault="00DD2355" w:rsidP="00DD2355">
      <w:pPr>
        <w:spacing w:before="1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         Директор       </w:t>
      </w:r>
      <w:r>
        <w:rPr>
          <w:sz w:val="28"/>
          <w:szCs w:val="28"/>
        </w:rPr>
        <w:t xml:space="preserve">                _______________</w:t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  <w:u w:val="single"/>
        </w:rPr>
        <w:t>Л.О.Тоткало</w:t>
      </w:r>
      <w:proofErr w:type="spellEnd"/>
    </w:p>
    <w:p w14:paraId="026134E8" w14:textId="2400CAF2" w:rsidR="00D01080" w:rsidRPr="00E02187" w:rsidRDefault="00DD2355" w:rsidP="00980044">
      <w:pPr>
        <w:spacing w:before="1"/>
        <w:rPr>
          <w:rFonts w:ascii="Conv_Rubik-Regular" w:hAnsi="Conv_Rubik-Regular"/>
          <w:color w:val="252B33"/>
        </w:rPr>
      </w:pPr>
      <w:r>
        <w:rPr>
          <w:i/>
          <w:iCs/>
        </w:rPr>
        <w:t xml:space="preserve">              (посада)                                             (підпис)                                  (ініціали, прізвище)</w:t>
      </w:r>
    </w:p>
    <w:sectPr w:rsidR="00D01080" w:rsidRPr="00E02187" w:rsidSect="00C72AF3">
      <w:pgSz w:w="11910" w:h="16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Rubik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12F"/>
    <w:multiLevelType w:val="hybridMultilevel"/>
    <w:tmpl w:val="F0A47DA8"/>
    <w:lvl w:ilvl="0" w:tplc="04BE5136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uk-UA" w:bidi="uk-UA"/>
      </w:rPr>
    </w:lvl>
    <w:lvl w:ilvl="1" w:tplc="0882D9E2">
      <w:numFmt w:val="bullet"/>
      <w:lvlText w:val="•"/>
      <w:lvlJc w:val="left"/>
      <w:pPr>
        <w:ind w:left="2069" w:hanging="240"/>
      </w:pPr>
      <w:rPr>
        <w:rFonts w:hint="default"/>
        <w:lang w:val="uk-UA" w:eastAsia="uk-UA" w:bidi="uk-UA"/>
      </w:rPr>
    </w:lvl>
    <w:lvl w:ilvl="2" w:tplc="4A4224C2">
      <w:numFmt w:val="bullet"/>
      <w:lvlText w:val="•"/>
      <w:lvlJc w:val="left"/>
      <w:pPr>
        <w:ind w:left="3579" w:hanging="240"/>
      </w:pPr>
      <w:rPr>
        <w:rFonts w:hint="default"/>
        <w:lang w:val="uk-UA" w:eastAsia="uk-UA" w:bidi="uk-UA"/>
      </w:rPr>
    </w:lvl>
    <w:lvl w:ilvl="3" w:tplc="725252B0">
      <w:numFmt w:val="bullet"/>
      <w:lvlText w:val="•"/>
      <w:lvlJc w:val="left"/>
      <w:pPr>
        <w:ind w:left="5089" w:hanging="240"/>
      </w:pPr>
      <w:rPr>
        <w:rFonts w:hint="default"/>
        <w:lang w:val="uk-UA" w:eastAsia="uk-UA" w:bidi="uk-UA"/>
      </w:rPr>
    </w:lvl>
    <w:lvl w:ilvl="4" w:tplc="A7CCAC8C">
      <w:numFmt w:val="bullet"/>
      <w:lvlText w:val="•"/>
      <w:lvlJc w:val="left"/>
      <w:pPr>
        <w:ind w:left="6599" w:hanging="240"/>
      </w:pPr>
      <w:rPr>
        <w:rFonts w:hint="default"/>
        <w:lang w:val="uk-UA" w:eastAsia="uk-UA" w:bidi="uk-UA"/>
      </w:rPr>
    </w:lvl>
    <w:lvl w:ilvl="5" w:tplc="F460D0C6">
      <w:numFmt w:val="bullet"/>
      <w:lvlText w:val="•"/>
      <w:lvlJc w:val="left"/>
      <w:pPr>
        <w:ind w:left="8109" w:hanging="240"/>
      </w:pPr>
      <w:rPr>
        <w:rFonts w:hint="default"/>
        <w:lang w:val="uk-UA" w:eastAsia="uk-UA" w:bidi="uk-UA"/>
      </w:rPr>
    </w:lvl>
    <w:lvl w:ilvl="6" w:tplc="EBFE0484">
      <w:numFmt w:val="bullet"/>
      <w:lvlText w:val="•"/>
      <w:lvlJc w:val="left"/>
      <w:pPr>
        <w:ind w:left="9619" w:hanging="240"/>
      </w:pPr>
      <w:rPr>
        <w:rFonts w:hint="default"/>
        <w:lang w:val="uk-UA" w:eastAsia="uk-UA" w:bidi="uk-UA"/>
      </w:rPr>
    </w:lvl>
    <w:lvl w:ilvl="7" w:tplc="82241E72">
      <w:numFmt w:val="bullet"/>
      <w:lvlText w:val="•"/>
      <w:lvlJc w:val="left"/>
      <w:pPr>
        <w:ind w:left="11128" w:hanging="240"/>
      </w:pPr>
      <w:rPr>
        <w:rFonts w:hint="default"/>
        <w:lang w:val="uk-UA" w:eastAsia="uk-UA" w:bidi="uk-UA"/>
      </w:rPr>
    </w:lvl>
    <w:lvl w:ilvl="8" w:tplc="3C480212">
      <w:numFmt w:val="bullet"/>
      <w:lvlText w:val="•"/>
      <w:lvlJc w:val="left"/>
      <w:pPr>
        <w:ind w:left="12638" w:hanging="240"/>
      </w:pPr>
      <w:rPr>
        <w:rFonts w:hint="default"/>
        <w:lang w:val="uk-UA" w:eastAsia="uk-UA" w:bidi="uk-UA"/>
      </w:rPr>
    </w:lvl>
  </w:abstractNum>
  <w:abstractNum w:abstractNumId="1" w15:restartNumberingAfterBreak="0">
    <w:nsid w:val="1D406A58"/>
    <w:multiLevelType w:val="hybridMultilevel"/>
    <w:tmpl w:val="DB2CA8BA"/>
    <w:lvl w:ilvl="0" w:tplc="63BC8F20">
      <w:start w:val="1"/>
      <w:numFmt w:val="decimal"/>
      <w:lvlText w:val="%1."/>
      <w:lvlJc w:val="left"/>
      <w:pPr>
        <w:ind w:left="377" w:hanging="4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3BEEACDE">
      <w:start w:val="1"/>
      <w:numFmt w:val="upperRoman"/>
      <w:lvlText w:val="%2."/>
      <w:lvlJc w:val="left"/>
      <w:pPr>
        <w:ind w:left="544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uk-UA" w:bidi="uk-UA"/>
      </w:rPr>
    </w:lvl>
    <w:lvl w:ilvl="2" w:tplc="338E1C50">
      <w:numFmt w:val="bullet"/>
      <w:lvlText w:val="•"/>
      <w:lvlJc w:val="left"/>
      <w:pPr>
        <w:ind w:left="5949" w:hanging="241"/>
      </w:pPr>
      <w:rPr>
        <w:rFonts w:hint="default"/>
        <w:lang w:val="uk-UA" w:eastAsia="uk-UA" w:bidi="uk-UA"/>
      </w:rPr>
    </w:lvl>
    <w:lvl w:ilvl="3" w:tplc="7E9A52D8">
      <w:numFmt w:val="bullet"/>
      <w:lvlText w:val="•"/>
      <w:lvlJc w:val="left"/>
      <w:pPr>
        <w:ind w:left="6459" w:hanging="241"/>
      </w:pPr>
      <w:rPr>
        <w:rFonts w:hint="default"/>
        <w:lang w:val="uk-UA" w:eastAsia="uk-UA" w:bidi="uk-UA"/>
      </w:rPr>
    </w:lvl>
    <w:lvl w:ilvl="4" w:tplc="BB02DD1A">
      <w:numFmt w:val="bullet"/>
      <w:lvlText w:val="•"/>
      <w:lvlJc w:val="left"/>
      <w:pPr>
        <w:ind w:left="6968" w:hanging="241"/>
      </w:pPr>
      <w:rPr>
        <w:rFonts w:hint="default"/>
        <w:lang w:val="uk-UA" w:eastAsia="uk-UA" w:bidi="uk-UA"/>
      </w:rPr>
    </w:lvl>
    <w:lvl w:ilvl="5" w:tplc="D58CF600">
      <w:numFmt w:val="bullet"/>
      <w:lvlText w:val="•"/>
      <w:lvlJc w:val="left"/>
      <w:pPr>
        <w:ind w:left="7478" w:hanging="241"/>
      </w:pPr>
      <w:rPr>
        <w:rFonts w:hint="default"/>
        <w:lang w:val="uk-UA" w:eastAsia="uk-UA" w:bidi="uk-UA"/>
      </w:rPr>
    </w:lvl>
    <w:lvl w:ilvl="6" w:tplc="0C441296">
      <w:numFmt w:val="bullet"/>
      <w:lvlText w:val="•"/>
      <w:lvlJc w:val="left"/>
      <w:pPr>
        <w:ind w:left="7988" w:hanging="241"/>
      </w:pPr>
      <w:rPr>
        <w:rFonts w:hint="default"/>
        <w:lang w:val="uk-UA" w:eastAsia="uk-UA" w:bidi="uk-UA"/>
      </w:rPr>
    </w:lvl>
    <w:lvl w:ilvl="7" w:tplc="506A62BE">
      <w:numFmt w:val="bullet"/>
      <w:lvlText w:val="•"/>
      <w:lvlJc w:val="left"/>
      <w:pPr>
        <w:ind w:left="8497" w:hanging="241"/>
      </w:pPr>
      <w:rPr>
        <w:rFonts w:hint="default"/>
        <w:lang w:val="uk-UA" w:eastAsia="uk-UA" w:bidi="uk-UA"/>
      </w:rPr>
    </w:lvl>
    <w:lvl w:ilvl="8" w:tplc="80C0ED68">
      <w:numFmt w:val="bullet"/>
      <w:lvlText w:val="•"/>
      <w:lvlJc w:val="left"/>
      <w:pPr>
        <w:ind w:left="9007" w:hanging="241"/>
      </w:pPr>
      <w:rPr>
        <w:rFonts w:hint="default"/>
        <w:lang w:val="uk-UA" w:eastAsia="uk-UA" w:bidi="uk-UA"/>
      </w:rPr>
    </w:lvl>
  </w:abstractNum>
  <w:abstractNum w:abstractNumId="2" w15:restartNumberingAfterBreak="0">
    <w:nsid w:val="1E4C04CA"/>
    <w:multiLevelType w:val="hybridMultilevel"/>
    <w:tmpl w:val="D85A7638"/>
    <w:lvl w:ilvl="0" w:tplc="AD8096A6">
      <w:numFmt w:val="bullet"/>
      <w:lvlText w:val="-"/>
      <w:lvlJc w:val="left"/>
      <w:pPr>
        <w:ind w:left="37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DEAC736">
      <w:numFmt w:val="bullet"/>
      <w:lvlText w:val="•"/>
      <w:lvlJc w:val="left"/>
      <w:pPr>
        <w:ind w:left="1344" w:hanging="166"/>
      </w:pPr>
      <w:rPr>
        <w:rFonts w:hint="default"/>
        <w:lang w:val="uk-UA" w:eastAsia="uk-UA" w:bidi="uk-UA"/>
      </w:rPr>
    </w:lvl>
    <w:lvl w:ilvl="2" w:tplc="03E47FB8">
      <w:numFmt w:val="bullet"/>
      <w:lvlText w:val="•"/>
      <w:lvlJc w:val="left"/>
      <w:pPr>
        <w:ind w:left="2309" w:hanging="166"/>
      </w:pPr>
      <w:rPr>
        <w:rFonts w:hint="default"/>
        <w:lang w:val="uk-UA" w:eastAsia="uk-UA" w:bidi="uk-UA"/>
      </w:rPr>
    </w:lvl>
    <w:lvl w:ilvl="3" w:tplc="243EC6CC">
      <w:numFmt w:val="bullet"/>
      <w:lvlText w:val="•"/>
      <w:lvlJc w:val="left"/>
      <w:pPr>
        <w:ind w:left="3273" w:hanging="166"/>
      </w:pPr>
      <w:rPr>
        <w:rFonts w:hint="default"/>
        <w:lang w:val="uk-UA" w:eastAsia="uk-UA" w:bidi="uk-UA"/>
      </w:rPr>
    </w:lvl>
    <w:lvl w:ilvl="4" w:tplc="1A14CF96">
      <w:numFmt w:val="bullet"/>
      <w:lvlText w:val="•"/>
      <w:lvlJc w:val="left"/>
      <w:pPr>
        <w:ind w:left="4238" w:hanging="166"/>
      </w:pPr>
      <w:rPr>
        <w:rFonts w:hint="default"/>
        <w:lang w:val="uk-UA" w:eastAsia="uk-UA" w:bidi="uk-UA"/>
      </w:rPr>
    </w:lvl>
    <w:lvl w:ilvl="5" w:tplc="51ACB36E">
      <w:numFmt w:val="bullet"/>
      <w:lvlText w:val="•"/>
      <w:lvlJc w:val="left"/>
      <w:pPr>
        <w:ind w:left="5203" w:hanging="166"/>
      </w:pPr>
      <w:rPr>
        <w:rFonts w:hint="default"/>
        <w:lang w:val="uk-UA" w:eastAsia="uk-UA" w:bidi="uk-UA"/>
      </w:rPr>
    </w:lvl>
    <w:lvl w:ilvl="6" w:tplc="302C7D6C">
      <w:numFmt w:val="bullet"/>
      <w:lvlText w:val="•"/>
      <w:lvlJc w:val="left"/>
      <w:pPr>
        <w:ind w:left="6167" w:hanging="166"/>
      </w:pPr>
      <w:rPr>
        <w:rFonts w:hint="default"/>
        <w:lang w:val="uk-UA" w:eastAsia="uk-UA" w:bidi="uk-UA"/>
      </w:rPr>
    </w:lvl>
    <w:lvl w:ilvl="7" w:tplc="312E0DCE">
      <w:numFmt w:val="bullet"/>
      <w:lvlText w:val="•"/>
      <w:lvlJc w:val="left"/>
      <w:pPr>
        <w:ind w:left="7132" w:hanging="166"/>
      </w:pPr>
      <w:rPr>
        <w:rFonts w:hint="default"/>
        <w:lang w:val="uk-UA" w:eastAsia="uk-UA" w:bidi="uk-UA"/>
      </w:rPr>
    </w:lvl>
    <w:lvl w:ilvl="8" w:tplc="0E6A39E6">
      <w:numFmt w:val="bullet"/>
      <w:lvlText w:val="•"/>
      <w:lvlJc w:val="left"/>
      <w:pPr>
        <w:ind w:left="8097" w:hanging="166"/>
      </w:pPr>
      <w:rPr>
        <w:rFonts w:hint="default"/>
        <w:lang w:val="uk-UA" w:eastAsia="uk-UA" w:bidi="uk-UA"/>
      </w:rPr>
    </w:lvl>
  </w:abstractNum>
  <w:abstractNum w:abstractNumId="3" w15:restartNumberingAfterBreak="0">
    <w:nsid w:val="2AB772A4"/>
    <w:multiLevelType w:val="hybridMultilevel"/>
    <w:tmpl w:val="B8400B1C"/>
    <w:lvl w:ilvl="0" w:tplc="6F0476EA">
      <w:start w:val="1"/>
      <w:numFmt w:val="decimal"/>
      <w:lvlText w:val="%1."/>
      <w:lvlJc w:val="left"/>
      <w:pPr>
        <w:ind w:left="1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5587F18">
      <w:numFmt w:val="bullet"/>
      <w:lvlText w:val="•"/>
      <w:lvlJc w:val="left"/>
      <w:pPr>
        <w:ind w:left="1102" w:hanging="435"/>
      </w:pPr>
      <w:rPr>
        <w:lang w:val="uk-UA" w:eastAsia="en-US" w:bidi="ar-SA"/>
      </w:rPr>
    </w:lvl>
    <w:lvl w:ilvl="2" w:tplc="4C8869F6">
      <w:numFmt w:val="bullet"/>
      <w:lvlText w:val="•"/>
      <w:lvlJc w:val="left"/>
      <w:pPr>
        <w:ind w:left="2105" w:hanging="435"/>
      </w:pPr>
      <w:rPr>
        <w:lang w:val="uk-UA" w:eastAsia="en-US" w:bidi="ar-SA"/>
      </w:rPr>
    </w:lvl>
    <w:lvl w:ilvl="3" w:tplc="7090D3AC">
      <w:numFmt w:val="bullet"/>
      <w:lvlText w:val="•"/>
      <w:lvlJc w:val="left"/>
      <w:pPr>
        <w:ind w:left="3107" w:hanging="435"/>
      </w:pPr>
      <w:rPr>
        <w:lang w:val="uk-UA" w:eastAsia="en-US" w:bidi="ar-SA"/>
      </w:rPr>
    </w:lvl>
    <w:lvl w:ilvl="4" w:tplc="1D127BE2">
      <w:numFmt w:val="bullet"/>
      <w:lvlText w:val="•"/>
      <w:lvlJc w:val="left"/>
      <w:pPr>
        <w:ind w:left="4110" w:hanging="435"/>
      </w:pPr>
      <w:rPr>
        <w:lang w:val="uk-UA" w:eastAsia="en-US" w:bidi="ar-SA"/>
      </w:rPr>
    </w:lvl>
    <w:lvl w:ilvl="5" w:tplc="EBE09342">
      <w:numFmt w:val="bullet"/>
      <w:lvlText w:val="•"/>
      <w:lvlJc w:val="left"/>
      <w:pPr>
        <w:ind w:left="5113" w:hanging="435"/>
      </w:pPr>
      <w:rPr>
        <w:lang w:val="uk-UA" w:eastAsia="en-US" w:bidi="ar-SA"/>
      </w:rPr>
    </w:lvl>
    <w:lvl w:ilvl="6" w:tplc="BB505F1A">
      <w:numFmt w:val="bullet"/>
      <w:lvlText w:val="•"/>
      <w:lvlJc w:val="left"/>
      <w:pPr>
        <w:ind w:left="6115" w:hanging="435"/>
      </w:pPr>
      <w:rPr>
        <w:lang w:val="uk-UA" w:eastAsia="en-US" w:bidi="ar-SA"/>
      </w:rPr>
    </w:lvl>
    <w:lvl w:ilvl="7" w:tplc="BEFC724E">
      <w:numFmt w:val="bullet"/>
      <w:lvlText w:val="•"/>
      <w:lvlJc w:val="left"/>
      <w:pPr>
        <w:ind w:left="7118" w:hanging="435"/>
      </w:pPr>
      <w:rPr>
        <w:lang w:val="uk-UA" w:eastAsia="en-US" w:bidi="ar-SA"/>
      </w:rPr>
    </w:lvl>
    <w:lvl w:ilvl="8" w:tplc="AC92DCA0">
      <w:numFmt w:val="bullet"/>
      <w:lvlText w:val="•"/>
      <w:lvlJc w:val="left"/>
      <w:pPr>
        <w:ind w:left="8121" w:hanging="435"/>
      </w:pPr>
      <w:rPr>
        <w:lang w:val="uk-UA" w:eastAsia="en-US" w:bidi="ar-SA"/>
      </w:rPr>
    </w:lvl>
  </w:abstractNum>
  <w:abstractNum w:abstractNumId="4" w15:restartNumberingAfterBreak="0">
    <w:nsid w:val="3946770F"/>
    <w:multiLevelType w:val="hybridMultilevel"/>
    <w:tmpl w:val="BC581990"/>
    <w:lvl w:ilvl="0" w:tplc="2BA00036">
      <w:start w:val="1"/>
      <w:numFmt w:val="decimal"/>
      <w:lvlText w:val="%1)"/>
      <w:lvlJc w:val="left"/>
      <w:pPr>
        <w:ind w:left="377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51ACCC06">
      <w:numFmt w:val="bullet"/>
      <w:lvlText w:val="•"/>
      <w:lvlJc w:val="left"/>
      <w:pPr>
        <w:ind w:left="1344" w:hanging="336"/>
      </w:pPr>
      <w:rPr>
        <w:rFonts w:hint="default"/>
        <w:lang w:val="uk-UA" w:eastAsia="uk-UA" w:bidi="uk-UA"/>
      </w:rPr>
    </w:lvl>
    <w:lvl w:ilvl="2" w:tplc="A532FFA0">
      <w:numFmt w:val="bullet"/>
      <w:lvlText w:val="•"/>
      <w:lvlJc w:val="left"/>
      <w:pPr>
        <w:ind w:left="2309" w:hanging="336"/>
      </w:pPr>
      <w:rPr>
        <w:rFonts w:hint="default"/>
        <w:lang w:val="uk-UA" w:eastAsia="uk-UA" w:bidi="uk-UA"/>
      </w:rPr>
    </w:lvl>
    <w:lvl w:ilvl="3" w:tplc="4E4E9AF8">
      <w:numFmt w:val="bullet"/>
      <w:lvlText w:val="•"/>
      <w:lvlJc w:val="left"/>
      <w:pPr>
        <w:ind w:left="3273" w:hanging="336"/>
      </w:pPr>
      <w:rPr>
        <w:rFonts w:hint="default"/>
        <w:lang w:val="uk-UA" w:eastAsia="uk-UA" w:bidi="uk-UA"/>
      </w:rPr>
    </w:lvl>
    <w:lvl w:ilvl="4" w:tplc="A14A2CF6">
      <w:numFmt w:val="bullet"/>
      <w:lvlText w:val="•"/>
      <w:lvlJc w:val="left"/>
      <w:pPr>
        <w:ind w:left="4238" w:hanging="336"/>
      </w:pPr>
      <w:rPr>
        <w:rFonts w:hint="default"/>
        <w:lang w:val="uk-UA" w:eastAsia="uk-UA" w:bidi="uk-UA"/>
      </w:rPr>
    </w:lvl>
    <w:lvl w:ilvl="5" w:tplc="5ED802E2">
      <w:numFmt w:val="bullet"/>
      <w:lvlText w:val="•"/>
      <w:lvlJc w:val="left"/>
      <w:pPr>
        <w:ind w:left="5203" w:hanging="336"/>
      </w:pPr>
      <w:rPr>
        <w:rFonts w:hint="default"/>
        <w:lang w:val="uk-UA" w:eastAsia="uk-UA" w:bidi="uk-UA"/>
      </w:rPr>
    </w:lvl>
    <w:lvl w:ilvl="6" w:tplc="E1460014">
      <w:numFmt w:val="bullet"/>
      <w:lvlText w:val="•"/>
      <w:lvlJc w:val="left"/>
      <w:pPr>
        <w:ind w:left="6167" w:hanging="336"/>
      </w:pPr>
      <w:rPr>
        <w:rFonts w:hint="default"/>
        <w:lang w:val="uk-UA" w:eastAsia="uk-UA" w:bidi="uk-UA"/>
      </w:rPr>
    </w:lvl>
    <w:lvl w:ilvl="7" w:tplc="5088E96A">
      <w:numFmt w:val="bullet"/>
      <w:lvlText w:val="•"/>
      <w:lvlJc w:val="left"/>
      <w:pPr>
        <w:ind w:left="7132" w:hanging="336"/>
      </w:pPr>
      <w:rPr>
        <w:rFonts w:hint="default"/>
        <w:lang w:val="uk-UA" w:eastAsia="uk-UA" w:bidi="uk-UA"/>
      </w:rPr>
    </w:lvl>
    <w:lvl w:ilvl="8" w:tplc="24C05A9A">
      <w:numFmt w:val="bullet"/>
      <w:lvlText w:val="•"/>
      <w:lvlJc w:val="left"/>
      <w:pPr>
        <w:ind w:left="8097" w:hanging="336"/>
      </w:pPr>
      <w:rPr>
        <w:rFonts w:hint="default"/>
        <w:lang w:val="uk-UA" w:eastAsia="uk-UA" w:bidi="uk-UA"/>
      </w:rPr>
    </w:lvl>
  </w:abstractNum>
  <w:abstractNum w:abstractNumId="5" w15:restartNumberingAfterBreak="0">
    <w:nsid w:val="51B84E61"/>
    <w:multiLevelType w:val="hybridMultilevel"/>
    <w:tmpl w:val="520AC42A"/>
    <w:lvl w:ilvl="0" w:tplc="315E45C2">
      <w:start w:val="1"/>
      <w:numFmt w:val="decimal"/>
      <w:lvlText w:val="%1."/>
      <w:lvlJc w:val="left"/>
      <w:pPr>
        <w:ind w:left="281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BA76BEEE">
      <w:start w:val="1"/>
      <w:numFmt w:val="decimal"/>
      <w:lvlText w:val="%2."/>
      <w:lvlJc w:val="left"/>
      <w:pPr>
        <w:ind w:left="377" w:hanging="4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3732F4C4">
      <w:numFmt w:val="bullet"/>
      <w:lvlText w:val="•"/>
      <w:lvlJc w:val="left"/>
      <w:pPr>
        <w:ind w:left="1451" w:hanging="406"/>
      </w:pPr>
      <w:rPr>
        <w:rFonts w:hint="default"/>
        <w:lang w:val="uk-UA" w:eastAsia="uk-UA" w:bidi="uk-UA"/>
      </w:rPr>
    </w:lvl>
    <w:lvl w:ilvl="3" w:tplc="CD1C2138">
      <w:numFmt w:val="bullet"/>
      <w:lvlText w:val="•"/>
      <w:lvlJc w:val="left"/>
      <w:pPr>
        <w:ind w:left="2523" w:hanging="406"/>
      </w:pPr>
      <w:rPr>
        <w:rFonts w:hint="default"/>
        <w:lang w:val="uk-UA" w:eastAsia="uk-UA" w:bidi="uk-UA"/>
      </w:rPr>
    </w:lvl>
    <w:lvl w:ilvl="4" w:tplc="CCB862F6">
      <w:numFmt w:val="bullet"/>
      <w:lvlText w:val="•"/>
      <w:lvlJc w:val="left"/>
      <w:pPr>
        <w:ind w:left="3595" w:hanging="406"/>
      </w:pPr>
      <w:rPr>
        <w:rFonts w:hint="default"/>
        <w:lang w:val="uk-UA" w:eastAsia="uk-UA" w:bidi="uk-UA"/>
      </w:rPr>
    </w:lvl>
    <w:lvl w:ilvl="5" w:tplc="1458BCCC">
      <w:numFmt w:val="bullet"/>
      <w:lvlText w:val="•"/>
      <w:lvlJc w:val="left"/>
      <w:pPr>
        <w:ind w:left="4667" w:hanging="406"/>
      </w:pPr>
      <w:rPr>
        <w:rFonts w:hint="default"/>
        <w:lang w:val="uk-UA" w:eastAsia="uk-UA" w:bidi="uk-UA"/>
      </w:rPr>
    </w:lvl>
    <w:lvl w:ilvl="6" w:tplc="6D36521C">
      <w:numFmt w:val="bullet"/>
      <w:lvlText w:val="•"/>
      <w:lvlJc w:val="left"/>
      <w:pPr>
        <w:ind w:left="5739" w:hanging="406"/>
      </w:pPr>
      <w:rPr>
        <w:rFonts w:hint="default"/>
        <w:lang w:val="uk-UA" w:eastAsia="uk-UA" w:bidi="uk-UA"/>
      </w:rPr>
    </w:lvl>
    <w:lvl w:ilvl="7" w:tplc="94BA08F6">
      <w:numFmt w:val="bullet"/>
      <w:lvlText w:val="•"/>
      <w:lvlJc w:val="left"/>
      <w:pPr>
        <w:ind w:left="6810" w:hanging="406"/>
      </w:pPr>
      <w:rPr>
        <w:rFonts w:hint="default"/>
        <w:lang w:val="uk-UA" w:eastAsia="uk-UA" w:bidi="uk-UA"/>
      </w:rPr>
    </w:lvl>
    <w:lvl w:ilvl="8" w:tplc="42E4ABFA">
      <w:numFmt w:val="bullet"/>
      <w:lvlText w:val="•"/>
      <w:lvlJc w:val="left"/>
      <w:pPr>
        <w:ind w:left="7882" w:hanging="406"/>
      </w:pPr>
      <w:rPr>
        <w:rFonts w:hint="default"/>
        <w:lang w:val="uk-UA" w:eastAsia="uk-UA" w:bidi="uk-UA"/>
      </w:rPr>
    </w:lvl>
  </w:abstractNum>
  <w:abstractNum w:abstractNumId="6" w15:restartNumberingAfterBreak="0">
    <w:nsid w:val="5BFE59D2"/>
    <w:multiLevelType w:val="hybridMultilevel"/>
    <w:tmpl w:val="40CE7C78"/>
    <w:lvl w:ilvl="0" w:tplc="6330B38A">
      <w:start w:val="6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uk-UA" w:bidi="uk-UA"/>
      </w:rPr>
    </w:lvl>
    <w:lvl w:ilvl="1" w:tplc="69C04C06">
      <w:numFmt w:val="bullet"/>
      <w:lvlText w:val="•"/>
      <w:lvlJc w:val="left"/>
      <w:pPr>
        <w:ind w:left="1955" w:hanging="240"/>
      </w:pPr>
      <w:rPr>
        <w:rFonts w:hint="default"/>
        <w:lang w:val="uk-UA" w:eastAsia="uk-UA" w:bidi="uk-UA"/>
      </w:rPr>
    </w:lvl>
    <w:lvl w:ilvl="2" w:tplc="E81C01BA">
      <w:numFmt w:val="bullet"/>
      <w:lvlText w:val="•"/>
      <w:lvlJc w:val="left"/>
      <w:pPr>
        <w:ind w:left="3431" w:hanging="240"/>
      </w:pPr>
      <w:rPr>
        <w:rFonts w:hint="default"/>
        <w:lang w:val="uk-UA" w:eastAsia="uk-UA" w:bidi="uk-UA"/>
      </w:rPr>
    </w:lvl>
    <w:lvl w:ilvl="3" w:tplc="AB381882">
      <w:numFmt w:val="bullet"/>
      <w:lvlText w:val="•"/>
      <w:lvlJc w:val="left"/>
      <w:pPr>
        <w:ind w:left="4907" w:hanging="240"/>
      </w:pPr>
      <w:rPr>
        <w:rFonts w:hint="default"/>
        <w:lang w:val="uk-UA" w:eastAsia="uk-UA" w:bidi="uk-UA"/>
      </w:rPr>
    </w:lvl>
    <w:lvl w:ilvl="4" w:tplc="A094DA74">
      <w:numFmt w:val="bullet"/>
      <w:lvlText w:val="•"/>
      <w:lvlJc w:val="left"/>
      <w:pPr>
        <w:ind w:left="6383" w:hanging="240"/>
      </w:pPr>
      <w:rPr>
        <w:rFonts w:hint="default"/>
        <w:lang w:val="uk-UA" w:eastAsia="uk-UA" w:bidi="uk-UA"/>
      </w:rPr>
    </w:lvl>
    <w:lvl w:ilvl="5" w:tplc="1AE2A07E">
      <w:numFmt w:val="bullet"/>
      <w:lvlText w:val="•"/>
      <w:lvlJc w:val="left"/>
      <w:pPr>
        <w:ind w:left="7859" w:hanging="240"/>
      </w:pPr>
      <w:rPr>
        <w:rFonts w:hint="default"/>
        <w:lang w:val="uk-UA" w:eastAsia="uk-UA" w:bidi="uk-UA"/>
      </w:rPr>
    </w:lvl>
    <w:lvl w:ilvl="6" w:tplc="6B7CF524">
      <w:numFmt w:val="bullet"/>
      <w:lvlText w:val="•"/>
      <w:lvlJc w:val="left"/>
      <w:pPr>
        <w:ind w:left="9335" w:hanging="240"/>
      </w:pPr>
      <w:rPr>
        <w:rFonts w:hint="default"/>
        <w:lang w:val="uk-UA" w:eastAsia="uk-UA" w:bidi="uk-UA"/>
      </w:rPr>
    </w:lvl>
    <w:lvl w:ilvl="7" w:tplc="F28A21F0">
      <w:numFmt w:val="bullet"/>
      <w:lvlText w:val="•"/>
      <w:lvlJc w:val="left"/>
      <w:pPr>
        <w:ind w:left="10810" w:hanging="240"/>
      </w:pPr>
      <w:rPr>
        <w:rFonts w:hint="default"/>
        <w:lang w:val="uk-UA" w:eastAsia="uk-UA" w:bidi="uk-UA"/>
      </w:rPr>
    </w:lvl>
    <w:lvl w:ilvl="8" w:tplc="4D04F04C">
      <w:numFmt w:val="bullet"/>
      <w:lvlText w:val="•"/>
      <w:lvlJc w:val="left"/>
      <w:pPr>
        <w:ind w:left="12286" w:hanging="240"/>
      </w:pPr>
      <w:rPr>
        <w:rFonts w:hint="default"/>
        <w:lang w:val="uk-UA" w:eastAsia="uk-UA" w:bidi="uk-UA"/>
      </w:rPr>
    </w:lvl>
  </w:abstractNum>
  <w:abstractNum w:abstractNumId="7" w15:restartNumberingAfterBreak="0">
    <w:nsid w:val="5EF7651F"/>
    <w:multiLevelType w:val="hybridMultilevel"/>
    <w:tmpl w:val="4C944D44"/>
    <w:lvl w:ilvl="0" w:tplc="93721D3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uk-UA" w:bidi="uk-UA"/>
      </w:rPr>
    </w:lvl>
    <w:lvl w:ilvl="1" w:tplc="345E5474">
      <w:start w:val="5"/>
      <w:numFmt w:val="decimal"/>
      <w:lvlText w:val="%2."/>
      <w:lvlJc w:val="left"/>
      <w:pPr>
        <w:ind w:left="250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uk-UA" w:bidi="uk-UA"/>
      </w:rPr>
    </w:lvl>
    <w:lvl w:ilvl="2" w:tplc="65AA8CE2">
      <w:start w:val="1"/>
      <w:numFmt w:val="upperRoman"/>
      <w:lvlText w:val="%3."/>
      <w:lvlJc w:val="left"/>
      <w:pPr>
        <w:ind w:left="5731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uk-UA" w:bidi="uk-UA"/>
      </w:rPr>
    </w:lvl>
    <w:lvl w:ilvl="3" w:tplc="2752F8B2">
      <w:numFmt w:val="bullet"/>
      <w:lvlText w:val="•"/>
      <w:lvlJc w:val="left"/>
      <w:pPr>
        <w:ind w:left="6944" w:hanging="241"/>
      </w:pPr>
      <w:rPr>
        <w:rFonts w:hint="default"/>
        <w:lang w:val="uk-UA" w:eastAsia="uk-UA" w:bidi="uk-UA"/>
      </w:rPr>
    </w:lvl>
    <w:lvl w:ilvl="4" w:tplc="7E609F66">
      <w:numFmt w:val="bullet"/>
      <w:lvlText w:val="•"/>
      <w:lvlJc w:val="left"/>
      <w:pPr>
        <w:ind w:left="8149" w:hanging="241"/>
      </w:pPr>
      <w:rPr>
        <w:rFonts w:hint="default"/>
        <w:lang w:val="uk-UA" w:eastAsia="uk-UA" w:bidi="uk-UA"/>
      </w:rPr>
    </w:lvl>
    <w:lvl w:ilvl="5" w:tplc="B8D0A400">
      <w:numFmt w:val="bullet"/>
      <w:lvlText w:val="•"/>
      <w:lvlJc w:val="left"/>
      <w:pPr>
        <w:ind w:left="9354" w:hanging="241"/>
      </w:pPr>
      <w:rPr>
        <w:rFonts w:hint="default"/>
        <w:lang w:val="uk-UA" w:eastAsia="uk-UA" w:bidi="uk-UA"/>
      </w:rPr>
    </w:lvl>
    <w:lvl w:ilvl="6" w:tplc="37B8E0B0">
      <w:numFmt w:val="bullet"/>
      <w:lvlText w:val="•"/>
      <w:lvlJc w:val="left"/>
      <w:pPr>
        <w:ind w:left="10559" w:hanging="241"/>
      </w:pPr>
      <w:rPr>
        <w:rFonts w:hint="default"/>
        <w:lang w:val="uk-UA" w:eastAsia="uk-UA" w:bidi="uk-UA"/>
      </w:rPr>
    </w:lvl>
    <w:lvl w:ilvl="7" w:tplc="3B28D348">
      <w:numFmt w:val="bullet"/>
      <w:lvlText w:val="•"/>
      <w:lvlJc w:val="left"/>
      <w:pPr>
        <w:ind w:left="11764" w:hanging="241"/>
      </w:pPr>
      <w:rPr>
        <w:rFonts w:hint="default"/>
        <w:lang w:val="uk-UA" w:eastAsia="uk-UA" w:bidi="uk-UA"/>
      </w:rPr>
    </w:lvl>
    <w:lvl w:ilvl="8" w:tplc="30440B62">
      <w:numFmt w:val="bullet"/>
      <w:lvlText w:val="•"/>
      <w:lvlJc w:val="left"/>
      <w:pPr>
        <w:ind w:left="12968" w:hanging="241"/>
      </w:pPr>
      <w:rPr>
        <w:rFonts w:hint="default"/>
        <w:lang w:val="uk-UA" w:eastAsia="uk-UA" w:bidi="uk-UA"/>
      </w:rPr>
    </w:lvl>
  </w:abstractNum>
  <w:abstractNum w:abstractNumId="8" w15:restartNumberingAfterBreak="0">
    <w:nsid w:val="6C5431A0"/>
    <w:multiLevelType w:val="hybridMultilevel"/>
    <w:tmpl w:val="4A5C3330"/>
    <w:lvl w:ilvl="0" w:tplc="F59CEBF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E70F5E"/>
    <w:multiLevelType w:val="hybridMultilevel"/>
    <w:tmpl w:val="803011D6"/>
    <w:lvl w:ilvl="0" w:tplc="8E1088BE">
      <w:start w:val="1"/>
      <w:numFmt w:val="decimal"/>
      <w:lvlText w:val="%1)"/>
      <w:lvlJc w:val="left"/>
      <w:pPr>
        <w:ind w:left="378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5BEA8DFC">
      <w:numFmt w:val="bullet"/>
      <w:lvlText w:val="•"/>
      <w:lvlJc w:val="left"/>
      <w:pPr>
        <w:ind w:left="1344" w:hanging="336"/>
      </w:pPr>
      <w:rPr>
        <w:rFonts w:hint="default"/>
        <w:lang w:val="uk-UA" w:eastAsia="uk-UA" w:bidi="uk-UA"/>
      </w:rPr>
    </w:lvl>
    <w:lvl w:ilvl="2" w:tplc="A3322F5A">
      <w:numFmt w:val="bullet"/>
      <w:lvlText w:val="•"/>
      <w:lvlJc w:val="left"/>
      <w:pPr>
        <w:ind w:left="2309" w:hanging="336"/>
      </w:pPr>
      <w:rPr>
        <w:rFonts w:hint="default"/>
        <w:lang w:val="uk-UA" w:eastAsia="uk-UA" w:bidi="uk-UA"/>
      </w:rPr>
    </w:lvl>
    <w:lvl w:ilvl="3" w:tplc="F718EFD2">
      <w:numFmt w:val="bullet"/>
      <w:lvlText w:val="•"/>
      <w:lvlJc w:val="left"/>
      <w:pPr>
        <w:ind w:left="3273" w:hanging="336"/>
      </w:pPr>
      <w:rPr>
        <w:rFonts w:hint="default"/>
        <w:lang w:val="uk-UA" w:eastAsia="uk-UA" w:bidi="uk-UA"/>
      </w:rPr>
    </w:lvl>
    <w:lvl w:ilvl="4" w:tplc="E42E5BD8">
      <w:numFmt w:val="bullet"/>
      <w:lvlText w:val="•"/>
      <w:lvlJc w:val="left"/>
      <w:pPr>
        <w:ind w:left="4238" w:hanging="336"/>
      </w:pPr>
      <w:rPr>
        <w:rFonts w:hint="default"/>
        <w:lang w:val="uk-UA" w:eastAsia="uk-UA" w:bidi="uk-UA"/>
      </w:rPr>
    </w:lvl>
    <w:lvl w:ilvl="5" w:tplc="C610CADA">
      <w:numFmt w:val="bullet"/>
      <w:lvlText w:val="•"/>
      <w:lvlJc w:val="left"/>
      <w:pPr>
        <w:ind w:left="5203" w:hanging="336"/>
      </w:pPr>
      <w:rPr>
        <w:rFonts w:hint="default"/>
        <w:lang w:val="uk-UA" w:eastAsia="uk-UA" w:bidi="uk-UA"/>
      </w:rPr>
    </w:lvl>
    <w:lvl w:ilvl="6" w:tplc="AD5E68A8">
      <w:numFmt w:val="bullet"/>
      <w:lvlText w:val="•"/>
      <w:lvlJc w:val="left"/>
      <w:pPr>
        <w:ind w:left="6167" w:hanging="336"/>
      </w:pPr>
      <w:rPr>
        <w:rFonts w:hint="default"/>
        <w:lang w:val="uk-UA" w:eastAsia="uk-UA" w:bidi="uk-UA"/>
      </w:rPr>
    </w:lvl>
    <w:lvl w:ilvl="7" w:tplc="521C69C4">
      <w:numFmt w:val="bullet"/>
      <w:lvlText w:val="•"/>
      <w:lvlJc w:val="left"/>
      <w:pPr>
        <w:ind w:left="7132" w:hanging="336"/>
      </w:pPr>
      <w:rPr>
        <w:rFonts w:hint="default"/>
        <w:lang w:val="uk-UA" w:eastAsia="uk-UA" w:bidi="uk-UA"/>
      </w:rPr>
    </w:lvl>
    <w:lvl w:ilvl="8" w:tplc="23B2EFDA">
      <w:numFmt w:val="bullet"/>
      <w:lvlText w:val="•"/>
      <w:lvlJc w:val="left"/>
      <w:pPr>
        <w:ind w:left="8097" w:hanging="336"/>
      </w:pPr>
      <w:rPr>
        <w:rFonts w:hint="default"/>
        <w:lang w:val="uk-UA" w:eastAsia="uk-UA" w:bidi="uk-UA"/>
      </w:rPr>
    </w:lvl>
  </w:abstractNum>
  <w:abstractNum w:abstractNumId="10" w15:restartNumberingAfterBreak="0">
    <w:nsid w:val="7CEF35C5"/>
    <w:multiLevelType w:val="multilevel"/>
    <w:tmpl w:val="E56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DE"/>
    <w:rsid w:val="0000172D"/>
    <w:rsid w:val="00016075"/>
    <w:rsid w:val="0001639D"/>
    <w:rsid w:val="00016BEA"/>
    <w:rsid w:val="0002637E"/>
    <w:rsid w:val="00031DC2"/>
    <w:rsid w:val="00031FFF"/>
    <w:rsid w:val="000325B2"/>
    <w:rsid w:val="00037447"/>
    <w:rsid w:val="000415E8"/>
    <w:rsid w:val="00050E0E"/>
    <w:rsid w:val="00055D45"/>
    <w:rsid w:val="00057069"/>
    <w:rsid w:val="000578A1"/>
    <w:rsid w:val="00057C3B"/>
    <w:rsid w:val="00060CC9"/>
    <w:rsid w:val="0006792C"/>
    <w:rsid w:val="00070D5F"/>
    <w:rsid w:val="00083623"/>
    <w:rsid w:val="000839F4"/>
    <w:rsid w:val="00083F7B"/>
    <w:rsid w:val="00086758"/>
    <w:rsid w:val="00090BEC"/>
    <w:rsid w:val="0009226B"/>
    <w:rsid w:val="000A17EF"/>
    <w:rsid w:val="000A58B2"/>
    <w:rsid w:val="000B0FF9"/>
    <w:rsid w:val="000B5333"/>
    <w:rsid w:val="000C29A7"/>
    <w:rsid w:val="000C3374"/>
    <w:rsid w:val="000C405B"/>
    <w:rsid w:val="000D5672"/>
    <w:rsid w:val="000E4738"/>
    <w:rsid w:val="000E570C"/>
    <w:rsid w:val="000E6A97"/>
    <w:rsid w:val="000F731C"/>
    <w:rsid w:val="00102BBD"/>
    <w:rsid w:val="00111840"/>
    <w:rsid w:val="00112B9A"/>
    <w:rsid w:val="00112C68"/>
    <w:rsid w:val="00113529"/>
    <w:rsid w:val="00120CEB"/>
    <w:rsid w:val="00130B95"/>
    <w:rsid w:val="00137C39"/>
    <w:rsid w:val="00150B4A"/>
    <w:rsid w:val="00152064"/>
    <w:rsid w:val="001532B5"/>
    <w:rsid w:val="00155BA7"/>
    <w:rsid w:val="00166AD2"/>
    <w:rsid w:val="001715BD"/>
    <w:rsid w:val="001742AF"/>
    <w:rsid w:val="0017711A"/>
    <w:rsid w:val="001818F5"/>
    <w:rsid w:val="001827ED"/>
    <w:rsid w:val="00186424"/>
    <w:rsid w:val="001A16A0"/>
    <w:rsid w:val="001A2A5A"/>
    <w:rsid w:val="001B4192"/>
    <w:rsid w:val="001C6B24"/>
    <w:rsid w:val="001C753A"/>
    <w:rsid w:val="001C79E6"/>
    <w:rsid w:val="001D0D25"/>
    <w:rsid w:val="001D678C"/>
    <w:rsid w:val="001E3A9A"/>
    <w:rsid w:val="001F3FB1"/>
    <w:rsid w:val="001F5171"/>
    <w:rsid w:val="001F55FA"/>
    <w:rsid w:val="00204D4A"/>
    <w:rsid w:val="0021666E"/>
    <w:rsid w:val="00224D3C"/>
    <w:rsid w:val="00227568"/>
    <w:rsid w:val="00243A9F"/>
    <w:rsid w:val="0024475F"/>
    <w:rsid w:val="00256724"/>
    <w:rsid w:val="0026064A"/>
    <w:rsid w:val="00270D87"/>
    <w:rsid w:val="002846DE"/>
    <w:rsid w:val="00287E33"/>
    <w:rsid w:val="00295ECC"/>
    <w:rsid w:val="002960CA"/>
    <w:rsid w:val="002A14B2"/>
    <w:rsid w:val="002A777A"/>
    <w:rsid w:val="002B0F24"/>
    <w:rsid w:val="002B39C9"/>
    <w:rsid w:val="002B3B11"/>
    <w:rsid w:val="002B45BC"/>
    <w:rsid w:val="002C7CBA"/>
    <w:rsid w:val="002D38F0"/>
    <w:rsid w:val="002E39E4"/>
    <w:rsid w:val="002E48BC"/>
    <w:rsid w:val="002E5D21"/>
    <w:rsid w:val="002F3749"/>
    <w:rsid w:val="0030257C"/>
    <w:rsid w:val="003036AE"/>
    <w:rsid w:val="00311CD8"/>
    <w:rsid w:val="00312797"/>
    <w:rsid w:val="003177E3"/>
    <w:rsid w:val="00317E0F"/>
    <w:rsid w:val="00323705"/>
    <w:rsid w:val="00327E44"/>
    <w:rsid w:val="00330970"/>
    <w:rsid w:val="00341C28"/>
    <w:rsid w:val="00342968"/>
    <w:rsid w:val="00351F51"/>
    <w:rsid w:val="00357CDF"/>
    <w:rsid w:val="003666A1"/>
    <w:rsid w:val="00367486"/>
    <w:rsid w:val="0037125C"/>
    <w:rsid w:val="003727FE"/>
    <w:rsid w:val="00373BB3"/>
    <w:rsid w:val="00384D2F"/>
    <w:rsid w:val="00390E31"/>
    <w:rsid w:val="00394F3D"/>
    <w:rsid w:val="003A489D"/>
    <w:rsid w:val="003A4E74"/>
    <w:rsid w:val="003A566A"/>
    <w:rsid w:val="003B336F"/>
    <w:rsid w:val="003B3603"/>
    <w:rsid w:val="003C2151"/>
    <w:rsid w:val="003C44A7"/>
    <w:rsid w:val="003C6803"/>
    <w:rsid w:val="003D36F2"/>
    <w:rsid w:val="003D67AD"/>
    <w:rsid w:val="003D6F56"/>
    <w:rsid w:val="003E171A"/>
    <w:rsid w:val="003F1A97"/>
    <w:rsid w:val="003F3C3D"/>
    <w:rsid w:val="003F6D5F"/>
    <w:rsid w:val="00403443"/>
    <w:rsid w:val="00410ACB"/>
    <w:rsid w:val="00415B0B"/>
    <w:rsid w:val="004216AC"/>
    <w:rsid w:val="00426D90"/>
    <w:rsid w:val="00433AEE"/>
    <w:rsid w:val="00433B52"/>
    <w:rsid w:val="004344E8"/>
    <w:rsid w:val="00445997"/>
    <w:rsid w:val="00446BB4"/>
    <w:rsid w:val="00447A6C"/>
    <w:rsid w:val="00452CF9"/>
    <w:rsid w:val="00456F19"/>
    <w:rsid w:val="00460891"/>
    <w:rsid w:val="00462B0F"/>
    <w:rsid w:val="0047142B"/>
    <w:rsid w:val="00484432"/>
    <w:rsid w:val="00487BE0"/>
    <w:rsid w:val="00491A32"/>
    <w:rsid w:val="0049716E"/>
    <w:rsid w:val="004A21F1"/>
    <w:rsid w:val="004A410B"/>
    <w:rsid w:val="004B1C9E"/>
    <w:rsid w:val="004C71A2"/>
    <w:rsid w:val="004D1125"/>
    <w:rsid w:val="004D1B02"/>
    <w:rsid w:val="004E6D10"/>
    <w:rsid w:val="004F7C05"/>
    <w:rsid w:val="00500AAF"/>
    <w:rsid w:val="00500BD5"/>
    <w:rsid w:val="00526796"/>
    <w:rsid w:val="0053528E"/>
    <w:rsid w:val="00542F2C"/>
    <w:rsid w:val="005506F0"/>
    <w:rsid w:val="00550E19"/>
    <w:rsid w:val="00553F4C"/>
    <w:rsid w:val="00553F7E"/>
    <w:rsid w:val="0055594D"/>
    <w:rsid w:val="00560088"/>
    <w:rsid w:val="00560E82"/>
    <w:rsid w:val="00576FDD"/>
    <w:rsid w:val="00577288"/>
    <w:rsid w:val="00577335"/>
    <w:rsid w:val="00586043"/>
    <w:rsid w:val="005929F7"/>
    <w:rsid w:val="0059738B"/>
    <w:rsid w:val="005B0A95"/>
    <w:rsid w:val="005B33D3"/>
    <w:rsid w:val="005B35B2"/>
    <w:rsid w:val="005B5D18"/>
    <w:rsid w:val="005C2146"/>
    <w:rsid w:val="005C5241"/>
    <w:rsid w:val="005C5259"/>
    <w:rsid w:val="005C7959"/>
    <w:rsid w:val="005D1DA7"/>
    <w:rsid w:val="005D2A23"/>
    <w:rsid w:val="005E61DD"/>
    <w:rsid w:val="005F1B38"/>
    <w:rsid w:val="005F282A"/>
    <w:rsid w:val="005F507A"/>
    <w:rsid w:val="0061433F"/>
    <w:rsid w:val="006148BF"/>
    <w:rsid w:val="00617692"/>
    <w:rsid w:val="00617912"/>
    <w:rsid w:val="00630C46"/>
    <w:rsid w:val="006325FB"/>
    <w:rsid w:val="006400D3"/>
    <w:rsid w:val="006423E9"/>
    <w:rsid w:val="006432C0"/>
    <w:rsid w:val="0064374A"/>
    <w:rsid w:val="0064426C"/>
    <w:rsid w:val="00654EDD"/>
    <w:rsid w:val="00662D91"/>
    <w:rsid w:val="00664345"/>
    <w:rsid w:val="006672EA"/>
    <w:rsid w:val="006732B9"/>
    <w:rsid w:val="00673F2A"/>
    <w:rsid w:val="00675538"/>
    <w:rsid w:val="0067680E"/>
    <w:rsid w:val="00680370"/>
    <w:rsid w:val="006853AC"/>
    <w:rsid w:val="006A1922"/>
    <w:rsid w:val="006A3AF7"/>
    <w:rsid w:val="006A40A5"/>
    <w:rsid w:val="006A7C14"/>
    <w:rsid w:val="006B3229"/>
    <w:rsid w:val="006B5F3A"/>
    <w:rsid w:val="006B61F6"/>
    <w:rsid w:val="006C21F8"/>
    <w:rsid w:val="006C3F5F"/>
    <w:rsid w:val="006C5917"/>
    <w:rsid w:val="006C6751"/>
    <w:rsid w:val="006C705D"/>
    <w:rsid w:val="006D12F2"/>
    <w:rsid w:val="006D412A"/>
    <w:rsid w:val="006D4F79"/>
    <w:rsid w:val="006D73EF"/>
    <w:rsid w:val="006F59B3"/>
    <w:rsid w:val="006F7344"/>
    <w:rsid w:val="00700028"/>
    <w:rsid w:val="0070151A"/>
    <w:rsid w:val="00711D7F"/>
    <w:rsid w:val="007149B1"/>
    <w:rsid w:val="007304FD"/>
    <w:rsid w:val="007316E5"/>
    <w:rsid w:val="00732431"/>
    <w:rsid w:val="00752AFE"/>
    <w:rsid w:val="00756443"/>
    <w:rsid w:val="00763FA7"/>
    <w:rsid w:val="00765FA2"/>
    <w:rsid w:val="007668B0"/>
    <w:rsid w:val="007754FB"/>
    <w:rsid w:val="00780711"/>
    <w:rsid w:val="0079352A"/>
    <w:rsid w:val="007A4929"/>
    <w:rsid w:val="007A664A"/>
    <w:rsid w:val="007C0313"/>
    <w:rsid w:val="007C13DF"/>
    <w:rsid w:val="007C1AF7"/>
    <w:rsid w:val="007D2323"/>
    <w:rsid w:val="007D2AE5"/>
    <w:rsid w:val="007D463D"/>
    <w:rsid w:val="007E20D1"/>
    <w:rsid w:val="007F24DA"/>
    <w:rsid w:val="00800708"/>
    <w:rsid w:val="008014A4"/>
    <w:rsid w:val="00804A97"/>
    <w:rsid w:val="008152E9"/>
    <w:rsid w:val="00815FA2"/>
    <w:rsid w:val="00816972"/>
    <w:rsid w:val="00817090"/>
    <w:rsid w:val="00820630"/>
    <w:rsid w:val="00826BBA"/>
    <w:rsid w:val="0083025E"/>
    <w:rsid w:val="00832A53"/>
    <w:rsid w:val="008415B4"/>
    <w:rsid w:val="008431BE"/>
    <w:rsid w:val="0084435F"/>
    <w:rsid w:val="008445F1"/>
    <w:rsid w:val="00853669"/>
    <w:rsid w:val="0087646E"/>
    <w:rsid w:val="0087767A"/>
    <w:rsid w:val="00884132"/>
    <w:rsid w:val="0089376A"/>
    <w:rsid w:val="008959BB"/>
    <w:rsid w:val="008A4A22"/>
    <w:rsid w:val="008B2CD2"/>
    <w:rsid w:val="008D5AE4"/>
    <w:rsid w:val="008E1B4C"/>
    <w:rsid w:val="008E3DCB"/>
    <w:rsid w:val="008F1B68"/>
    <w:rsid w:val="008F3ED4"/>
    <w:rsid w:val="00901C3B"/>
    <w:rsid w:val="00903B6C"/>
    <w:rsid w:val="00903C41"/>
    <w:rsid w:val="00904C0C"/>
    <w:rsid w:val="0091083C"/>
    <w:rsid w:val="00911097"/>
    <w:rsid w:val="0091567D"/>
    <w:rsid w:val="00935AF2"/>
    <w:rsid w:val="009512A0"/>
    <w:rsid w:val="00960ED8"/>
    <w:rsid w:val="009661F2"/>
    <w:rsid w:val="009671AA"/>
    <w:rsid w:val="009736C5"/>
    <w:rsid w:val="00977EAB"/>
    <w:rsid w:val="00980044"/>
    <w:rsid w:val="009930E2"/>
    <w:rsid w:val="00994837"/>
    <w:rsid w:val="00997499"/>
    <w:rsid w:val="009A3D87"/>
    <w:rsid w:val="009A6EA8"/>
    <w:rsid w:val="009B3FE7"/>
    <w:rsid w:val="009C1759"/>
    <w:rsid w:val="009D2DF9"/>
    <w:rsid w:val="009D6EB4"/>
    <w:rsid w:val="009F0EFD"/>
    <w:rsid w:val="009F1EA5"/>
    <w:rsid w:val="009F5C88"/>
    <w:rsid w:val="00A070AC"/>
    <w:rsid w:val="00A24853"/>
    <w:rsid w:val="00A255D2"/>
    <w:rsid w:val="00A261EB"/>
    <w:rsid w:val="00A3670A"/>
    <w:rsid w:val="00A37534"/>
    <w:rsid w:val="00A42AD6"/>
    <w:rsid w:val="00A569BB"/>
    <w:rsid w:val="00A57BC6"/>
    <w:rsid w:val="00A60CC3"/>
    <w:rsid w:val="00A613E4"/>
    <w:rsid w:val="00A6247C"/>
    <w:rsid w:val="00A62D0D"/>
    <w:rsid w:val="00A65936"/>
    <w:rsid w:val="00A83BAE"/>
    <w:rsid w:val="00A85C06"/>
    <w:rsid w:val="00A9014D"/>
    <w:rsid w:val="00A92A33"/>
    <w:rsid w:val="00A92B41"/>
    <w:rsid w:val="00A937D1"/>
    <w:rsid w:val="00A95C2B"/>
    <w:rsid w:val="00AA3851"/>
    <w:rsid w:val="00AA6320"/>
    <w:rsid w:val="00AB1683"/>
    <w:rsid w:val="00AC5C9B"/>
    <w:rsid w:val="00AD1A5D"/>
    <w:rsid w:val="00AE0F7E"/>
    <w:rsid w:val="00AE7FAB"/>
    <w:rsid w:val="00AF1AAF"/>
    <w:rsid w:val="00AF484B"/>
    <w:rsid w:val="00AF5BE7"/>
    <w:rsid w:val="00B001AD"/>
    <w:rsid w:val="00B052DD"/>
    <w:rsid w:val="00B063DF"/>
    <w:rsid w:val="00B12BD8"/>
    <w:rsid w:val="00B21665"/>
    <w:rsid w:val="00B26D76"/>
    <w:rsid w:val="00B33F80"/>
    <w:rsid w:val="00B34753"/>
    <w:rsid w:val="00B3602D"/>
    <w:rsid w:val="00B36FCB"/>
    <w:rsid w:val="00B407E2"/>
    <w:rsid w:val="00B5038B"/>
    <w:rsid w:val="00B60B92"/>
    <w:rsid w:val="00B8462E"/>
    <w:rsid w:val="00B8537C"/>
    <w:rsid w:val="00B92180"/>
    <w:rsid w:val="00B952E5"/>
    <w:rsid w:val="00B965EB"/>
    <w:rsid w:val="00BA2D4F"/>
    <w:rsid w:val="00BB1A98"/>
    <w:rsid w:val="00BB5AD3"/>
    <w:rsid w:val="00BC3D82"/>
    <w:rsid w:val="00BD0A1C"/>
    <w:rsid w:val="00BD1E5A"/>
    <w:rsid w:val="00BE085B"/>
    <w:rsid w:val="00BE24B3"/>
    <w:rsid w:val="00BE6729"/>
    <w:rsid w:val="00BF523E"/>
    <w:rsid w:val="00C01B42"/>
    <w:rsid w:val="00C02C5D"/>
    <w:rsid w:val="00C05F20"/>
    <w:rsid w:val="00C07C1B"/>
    <w:rsid w:val="00C14101"/>
    <w:rsid w:val="00C270A4"/>
    <w:rsid w:val="00C3097C"/>
    <w:rsid w:val="00C3106C"/>
    <w:rsid w:val="00C342BD"/>
    <w:rsid w:val="00C35CB6"/>
    <w:rsid w:val="00C604EB"/>
    <w:rsid w:val="00C6070B"/>
    <w:rsid w:val="00C63154"/>
    <w:rsid w:val="00C653D9"/>
    <w:rsid w:val="00C667D5"/>
    <w:rsid w:val="00C67E52"/>
    <w:rsid w:val="00C72AF3"/>
    <w:rsid w:val="00C754D5"/>
    <w:rsid w:val="00C8049F"/>
    <w:rsid w:val="00C83689"/>
    <w:rsid w:val="00C838AF"/>
    <w:rsid w:val="00C844B7"/>
    <w:rsid w:val="00C874AA"/>
    <w:rsid w:val="00C92873"/>
    <w:rsid w:val="00C94D47"/>
    <w:rsid w:val="00CA2DA2"/>
    <w:rsid w:val="00CA2F90"/>
    <w:rsid w:val="00CA47C2"/>
    <w:rsid w:val="00CA5828"/>
    <w:rsid w:val="00CB3968"/>
    <w:rsid w:val="00CC358B"/>
    <w:rsid w:val="00CE0B28"/>
    <w:rsid w:val="00CE2F99"/>
    <w:rsid w:val="00CE73EF"/>
    <w:rsid w:val="00CF1A13"/>
    <w:rsid w:val="00CF7468"/>
    <w:rsid w:val="00D01080"/>
    <w:rsid w:val="00D025E3"/>
    <w:rsid w:val="00D122E6"/>
    <w:rsid w:val="00D15093"/>
    <w:rsid w:val="00D20360"/>
    <w:rsid w:val="00D224BD"/>
    <w:rsid w:val="00D24021"/>
    <w:rsid w:val="00D366E3"/>
    <w:rsid w:val="00D37428"/>
    <w:rsid w:val="00D40DD5"/>
    <w:rsid w:val="00D46C90"/>
    <w:rsid w:val="00D552AB"/>
    <w:rsid w:val="00D55BA7"/>
    <w:rsid w:val="00D56B1B"/>
    <w:rsid w:val="00D60B88"/>
    <w:rsid w:val="00D91A56"/>
    <w:rsid w:val="00D926A1"/>
    <w:rsid w:val="00D93B51"/>
    <w:rsid w:val="00D95343"/>
    <w:rsid w:val="00D97E88"/>
    <w:rsid w:val="00DA3A29"/>
    <w:rsid w:val="00DB24B4"/>
    <w:rsid w:val="00DB5BAF"/>
    <w:rsid w:val="00DD2355"/>
    <w:rsid w:val="00DD4FCF"/>
    <w:rsid w:val="00DD6DB8"/>
    <w:rsid w:val="00DD76D5"/>
    <w:rsid w:val="00DD78C8"/>
    <w:rsid w:val="00DE340F"/>
    <w:rsid w:val="00DE5400"/>
    <w:rsid w:val="00DE59DD"/>
    <w:rsid w:val="00DF19B5"/>
    <w:rsid w:val="00DF5D1C"/>
    <w:rsid w:val="00DF7E54"/>
    <w:rsid w:val="00E02064"/>
    <w:rsid w:val="00E02187"/>
    <w:rsid w:val="00E0506E"/>
    <w:rsid w:val="00E06283"/>
    <w:rsid w:val="00E07127"/>
    <w:rsid w:val="00E109C3"/>
    <w:rsid w:val="00E11F62"/>
    <w:rsid w:val="00E2379E"/>
    <w:rsid w:val="00E263E4"/>
    <w:rsid w:val="00E409ED"/>
    <w:rsid w:val="00E41EE6"/>
    <w:rsid w:val="00E45681"/>
    <w:rsid w:val="00E45F82"/>
    <w:rsid w:val="00E533C4"/>
    <w:rsid w:val="00E7733B"/>
    <w:rsid w:val="00E8041B"/>
    <w:rsid w:val="00EA0B89"/>
    <w:rsid w:val="00EA4ACC"/>
    <w:rsid w:val="00EB2E77"/>
    <w:rsid w:val="00EB33B5"/>
    <w:rsid w:val="00EC4D8D"/>
    <w:rsid w:val="00EC5FC8"/>
    <w:rsid w:val="00EC64F1"/>
    <w:rsid w:val="00ED30DF"/>
    <w:rsid w:val="00ED6BE7"/>
    <w:rsid w:val="00ED7097"/>
    <w:rsid w:val="00EE1D63"/>
    <w:rsid w:val="00EE21EE"/>
    <w:rsid w:val="00EE6155"/>
    <w:rsid w:val="00EE6D92"/>
    <w:rsid w:val="00EF23AE"/>
    <w:rsid w:val="00EF6419"/>
    <w:rsid w:val="00F00622"/>
    <w:rsid w:val="00F165B9"/>
    <w:rsid w:val="00F340CD"/>
    <w:rsid w:val="00F452EC"/>
    <w:rsid w:val="00F46789"/>
    <w:rsid w:val="00F47E2C"/>
    <w:rsid w:val="00F56711"/>
    <w:rsid w:val="00F602AA"/>
    <w:rsid w:val="00F60E4A"/>
    <w:rsid w:val="00F74D42"/>
    <w:rsid w:val="00F77E31"/>
    <w:rsid w:val="00F82355"/>
    <w:rsid w:val="00F8305E"/>
    <w:rsid w:val="00F86063"/>
    <w:rsid w:val="00F90736"/>
    <w:rsid w:val="00FA34B2"/>
    <w:rsid w:val="00FB30D0"/>
    <w:rsid w:val="00FB545B"/>
    <w:rsid w:val="00FC50BC"/>
    <w:rsid w:val="00FD2E3C"/>
    <w:rsid w:val="00FD6950"/>
    <w:rsid w:val="00FD72B0"/>
    <w:rsid w:val="00FD743C"/>
    <w:rsid w:val="00FE2B10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D4F3"/>
  <w15:docId w15:val="{92A3DD28-694B-49A6-B0D1-E8C79CD7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92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0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2A5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C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0CC9"/>
    <w:rPr>
      <w:sz w:val="28"/>
      <w:szCs w:val="28"/>
    </w:rPr>
  </w:style>
  <w:style w:type="paragraph" w:styleId="a5">
    <w:name w:val="List Paragraph"/>
    <w:basedOn w:val="a"/>
    <w:uiPriority w:val="1"/>
    <w:qFormat/>
    <w:rsid w:val="00060CC9"/>
    <w:pPr>
      <w:ind w:left="37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60CC9"/>
    <w:pPr>
      <w:spacing w:line="210" w:lineRule="exact"/>
    </w:pPr>
  </w:style>
  <w:style w:type="paragraph" w:customStyle="1" w:styleId="a6">
    <w:basedOn w:val="a"/>
    <w:next w:val="a7"/>
    <w:rsid w:val="00C838AF"/>
    <w:pPr>
      <w:widowControl/>
      <w:autoSpaceDE/>
      <w:autoSpaceDN/>
      <w:spacing w:after="150"/>
    </w:pPr>
    <w:rPr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C838AF"/>
    <w:pPr>
      <w:widowControl/>
      <w:autoSpaceDE/>
      <w:autoSpaceDN/>
    </w:pPr>
    <w:rPr>
      <w:sz w:val="24"/>
      <w:szCs w:val="24"/>
      <w:lang w:val="ru-RU" w:eastAsia="ru-RU" w:bidi="ar-SA"/>
    </w:rPr>
  </w:style>
  <w:style w:type="character" w:customStyle="1" w:styleId="rvts9">
    <w:name w:val="rvts9"/>
    <w:basedOn w:val="a0"/>
    <w:rsid w:val="003F1A97"/>
  </w:style>
  <w:style w:type="character" w:customStyle="1" w:styleId="20">
    <w:name w:val="Заголовок 2 Знак"/>
    <w:basedOn w:val="a0"/>
    <w:link w:val="2"/>
    <w:uiPriority w:val="9"/>
    <w:rsid w:val="00832A5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832A53"/>
  </w:style>
  <w:style w:type="paragraph" w:customStyle="1" w:styleId="msonormal0">
    <w:name w:val="msonormal"/>
    <w:basedOn w:val="a"/>
    <w:uiPriority w:val="99"/>
    <w:rsid w:val="00832A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ile">
    <w:name w:val="file"/>
    <w:rsid w:val="00832A53"/>
  </w:style>
  <w:style w:type="character" w:styleId="a8">
    <w:name w:val="Hyperlink"/>
    <w:uiPriority w:val="99"/>
    <w:semiHidden/>
    <w:unhideWhenUsed/>
    <w:rsid w:val="00832A53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32A53"/>
    <w:rPr>
      <w:color w:val="800080"/>
      <w:u w:val="single"/>
    </w:rPr>
  </w:style>
  <w:style w:type="paragraph" w:customStyle="1" w:styleId="rtecenter">
    <w:name w:val="rtecenter"/>
    <w:basedOn w:val="a"/>
    <w:uiPriority w:val="99"/>
    <w:rsid w:val="00832A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tejustify">
    <w:name w:val="rtejustify"/>
    <w:basedOn w:val="a"/>
    <w:uiPriority w:val="99"/>
    <w:rsid w:val="00832A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teright">
    <w:name w:val="rteright"/>
    <w:basedOn w:val="a"/>
    <w:uiPriority w:val="99"/>
    <w:rsid w:val="00832A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a">
    <w:name w:val="Strong"/>
    <w:uiPriority w:val="22"/>
    <w:qFormat/>
    <w:rsid w:val="00832A53"/>
    <w:rPr>
      <w:b/>
      <w:bCs/>
    </w:rPr>
  </w:style>
  <w:style w:type="character" w:styleId="ab">
    <w:name w:val="Emphasis"/>
    <w:uiPriority w:val="20"/>
    <w:qFormat/>
    <w:rsid w:val="00832A53"/>
    <w:rPr>
      <w:i/>
      <w:iCs/>
    </w:rPr>
  </w:style>
  <w:style w:type="paragraph" w:customStyle="1" w:styleId="Default">
    <w:name w:val="Default"/>
    <w:uiPriority w:val="99"/>
    <w:rsid w:val="00832A5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B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3B11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03C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F8305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e">
    <w:name w:val="No Spacing"/>
    <w:link w:val="af"/>
    <w:uiPriority w:val="1"/>
    <w:qFormat/>
    <w:rsid w:val="00057069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f">
    <w:name w:val="Без интервала Знак"/>
    <w:link w:val="ae"/>
    <w:uiPriority w:val="1"/>
    <w:locked/>
    <w:rsid w:val="00A261EB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EFDD-368C-467D-9EF0-F04FF8FF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6330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Нестерець Тетяна Дмитрівна</cp:lastModifiedBy>
  <cp:revision>27</cp:revision>
  <cp:lastPrinted>2026-04-08T10:50:00Z</cp:lastPrinted>
  <dcterms:created xsi:type="dcterms:W3CDTF">2025-07-15T12:12:00Z</dcterms:created>
  <dcterms:modified xsi:type="dcterms:W3CDTF">2026-04-08T10:51:00Z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2020-04-29T00:00:00Z</vt:filetime>
  </property>
</Properties>
</file>